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94CA" w14:textId="77777777" w:rsidR="00E7208A" w:rsidRDefault="00E7208A" w:rsidP="00D57CFD">
      <w:pPr>
        <w:rPr>
          <w:rFonts w:ascii="Arial" w:hAnsi="Arial" w:cs="Arial"/>
          <w:b/>
          <w:sz w:val="22"/>
          <w:szCs w:val="22"/>
        </w:rPr>
      </w:pPr>
    </w:p>
    <w:p w14:paraId="18E10AF4" w14:textId="3CC95B12" w:rsidR="00F559A0" w:rsidRDefault="00F559A0" w:rsidP="00D57CFD">
      <w:pPr>
        <w:rPr>
          <w:rFonts w:ascii="Arial" w:hAnsi="Arial" w:cs="Arial"/>
          <w:b/>
          <w:sz w:val="22"/>
          <w:szCs w:val="22"/>
        </w:rPr>
      </w:pPr>
      <w:r>
        <w:rPr>
          <w:rFonts w:ascii="Arial" w:hAnsi="Arial" w:cs="Arial"/>
          <w:b/>
          <w:sz w:val="22"/>
          <w:szCs w:val="22"/>
        </w:rPr>
        <w:t>CORPORATION BOARD MEETING</w:t>
      </w:r>
    </w:p>
    <w:p w14:paraId="0C6DE0E0" w14:textId="77777777" w:rsidR="00F559A0" w:rsidRDefault="00F559A0" w:rsidP="00D57CFD">
      <w:pPr>
        <w:rPr>
          <w:rFonts w:ascii="Arial" w:hAnsi="Arial" w:cs="Arial"/>
          <w:b/>
          <w:sz w:val="22"/>
          <w:szCs w:val="22"/>
        </w:rPr>
      </w:pPr>
    </w:p>
    <w:p w14:paraId="6E58A79F" w14:textId="08C87252" w:rsidR="00F559A0" w:rsidRDefault="002620AD" w:rsidP="00D57CFD">
      <w:pPr>
        <w:rPr>
          <w:rFonts w:ascii="Arial" w:hAnsi="Arial" w:cs="Arial"/>
          <w:b/>
          <w:sz w:val="22"/>
          <w:szCs w:val="22"/>
        </w:rPr>
      </w:pPr>
      <w:r>
        <w:rPr>
          <w:rFonts w:ascii="Arial" w:hAnsi="Arial" w:cs="Arial"/>
          <w:b/>
          <w:sz w:val="22"/>
          <w:szCs w:val="22"/>
        </w:rPr>
        <w:t>CONFIRMED</w:t>
      </w:r>
      <w:bookmarkStart w:id="0" w:name="_GoBack"/>
      <w:bookmarkEnd w:id="0"/>
      <w:r w:rsidR="00316713">
        <w:rPr>
          <w:rFonts w:ascii="Arial" w:hAnsi="Arial" w:cs="Arial"/>
          <w:b/>
          <w:sz w:val="22"/>
          <w:szCs w:val="22"/>
        </w:rPr>
        <w:t xml:space="preserve"> </w:t>
      </w:r>
      <w:r w:rsidR="00D57CFD">
        <w:rPr>
          <w:rFonts w:ascii="Arial" w:hAnsi="Arial" w:cs="Arial"/>
          <w:b/>
          <w:sz w:val="22"/>
          <w:szCs w:val="22"/>
        </w:rPr>
        <w:t>MINUTES OF THE</w:t>
      </w:r>
      <w:r w:rsidR="006E151D">
        <w:rPr>
          <w:rFonts w:ascii="Arial" w:hAnsi="Arial" w:cs="Arial"/>
          <w:b/>
          <w:sz w:val="22"/>
          <w:szCs w:val="22"/>
        </w:rPr>
        <w:t xml:space="preserve"> MEETING HELD ON TUESDAY</w:t>
      </w:r>
      <w:r w:rsidR="009340EB">
        <w:rPr>
          <w:rFonts w:ascii="Arial" w:hAnsi="Arial" w:cs="Arial"/>
          <w:b/>
          <w:sz w:val="22"/>
          <w:szCs w:val="22"/>
        </w:rPr>
        <w:t xml:space="preserve"> </w:t>
      </w:r>
      <w:r w:rsidR="0063534F">
        <w:rPr>
          <w:rFonts w:ascii="Arial" w:hAnsi="Arial" w:cs="Arial"/>
          <w:b/>
          <w:sz w:val="22"/>
          <w:szCs w:val="22"/>
        </w:rPr>
        <w:t>26 MARCH</w:t>
      </w:r>
      <w:r w:rsidR="007C4428">
        <w:rPr>
          <w:rFonts w:ascii="Arial" w:hAnsi="Arial" w:cs="Arial"/>
          <w:b/>
          <w:sz w:val="22"/>
          <w:szCs w:val="22"/>
        </w:rPr>
        <w:t xml:space="preserve"> 201</w:t>
      </w:r>
      <w:r w:rsidR="003D0D84">
        <w:rPr>
          <w:rFonts w:ascii="Arial" w:hAnsi="Arial" w:cs="Arial"/>
          <w:b/>
          <w:sz w:val="22"/>
          <w:szCs w:val="22"/>
        </w:rPr>
        <w:t>9</w:t>
      </w:r>
      <w:r w:rsidR="00D57CFD">
        <w:rPr>
          <w:rFonts w:ascii="Arial" w:hAnsi="Arial" w:cs="Arial"/>
          <w:b/>
          <w:sz w:val="22"/>
          <w:szCs w:val="22"/>
        </w:rPr>
        <w:t xml:space="preserve"> AT 5.30</w:t>
      </w:r>
      <w:r w:rsidR="00F15259">
        <w:rPr>
          <w:rFonts w:ascii="Arial" w:hAnsi="Arial" w:cs="Arial"/>
          <w:b/>
          <w:sz w:val="22"/>
          <w:szCs w:val="22"/>
        </w:rPr>
        <w:t xml:space="preserve"> </w:t>
      </w:r>
      <w:r w:rsidR="00D57CFD">
        <w:rPr>
          <w:rFonts w:ascii="Arial" w:hAnsi="Arial" w:cs="Arial"/>
          <w:b/>
          <w:sz w:val="22"/>
          <w:szCs w:val="22"/>
        </w:rPr>
        <w:t>PM, ROOM D21A, CCN, IPSWICH R</w:t>
      </w:r>
      <w:r w:rsidR="00D7672E">
        <w:rPr>
          <w:rFonts w:ascii="Arial" w:hAnsi="Arial" w:cs="Arial"/>
          <w:b/>
          <w:sz w:val="22"/>
          <w:szCs w:val="22"/>
        </w:rPr>
        <w:t>OA</w:t>
      </w:r>
      <w:r w:rsidR="00D57CFD">
        <w:rPr>
          <w:rFonts w:ascii="Arial" w:hAnsi="Arial" w:cs="Arial"/>
          <w:b/>
          <w:sz w:val="22"/>
          <w:szCs w:val="22"/>
        </w:rPr>
        <w:t>D, NORWICH NR2 2LJ</w:t>
      </w:r>
    </w:p>
    <w:p w14:paraId="5A236C15" w14:textId="77777777" w:rsidR="00F559A0" w:rsidRDefault="00F559A0" w:rsidP="00D57CFD">
      <w:pPr>
        <w:rPr>
          <w:rFonts w:ascii="Arial" w:hAnsi="Arial" w:cs="Arial"/>
          <w:b/>
          <w:sz w:val="22"/>
          <w:szCs w:val="22"/>
        </w:rPr>
      </w:pPr>
    </w:p>
    <w:p w14:paraId="1BF63C12" w14:textId="77777777" w:rsidR="00F559A0" w:rsidRDefault="00F559A0" w:rsidP="00D57CFD">
      <w:pPr>
        <w:pStyle w:val="BodyTextIndent"/>
        <w:ind w:left="0" w:firstLine="0"/>
        <w:rPr>
          <w:rFonts w:cs="Arial"/>
          <w:b/>
          <w:sz w:val="22"/>
          <w:szCs w:val="22"/>
        </w:rPr>
      </w:pPr>
      <w:r>
        <w:rPr>
          <w:rFonts w:cs="Arial"/>
          <w:b/>
          <w:sz w:val="22"/>
          <w:szCs w:val="22"/>
        </w:rPr>
        <w:t>Present:</w:t>
      </w:r>
    </w:p>
    <w:p w14:paraId="72E2DFB0" w14:textId="00D2A6D5" w:rsidR="003D0D84" w:rsidRPr="00C32B27" w:rsidRDefault="00F559A0" w:rsidP="003D0D84">
      <w:pPr>
        <w:pStyle w:val="ListParagraph"/>
        <w:ind w:left="0"/>
        <w:rPr>
          <w:rFonts w:ascii="Arial" w:hAnsi="Arial" w:cs="Arial"/>
          <w:sz w:val="22"/>
          <w:szCs w:val="22"/>
        </w:rPr>
      </w:pPr>
      <w:r w:rsidRPr="00C32B27">
        <w:rPr>
          <w:rFonts w:ascii="Arial" w:hAnsi="Arial" w:cs="Arial"/>
          <w:sz w:val="22"/>
          <w:szCs w:val="22"/>
        </w:rPr>
        <w:t xml:space="preserve">Andrew </w:t>
      </w:r>
      <w:r w:rsidR="00A51C18" w:rsidRPr="00C32B27">
        <w:rPr>
          <w:rFonts w:ascii="Arial" w:hAnsi="Arial" w:cs="Arial"/>
          <w:sz w:val="22"/>
          <w:szCs w:val="22"/>
        </w:rPr>
        <w:t>Barnes</w:t>
      </w:r>
      <w:r w:rsidR="00C2054A" w:rsidRPr="00C32B27">
        <w:rPr>
          <w:rFonts w:ascii="Arial" w:hAnsi="Arial" w:cs="Arial"/>
          <w:sz w:val="22"/>
          <w:szCs w:val="22"/>
        </w:rPr>
        <w:t xml:space="preserve"> (Chairman)</w:t>
      </w:r>
      <w:r w:rsidRPr="00C32B27">
        <w:rPr>
          <w:rFonts w:ascii="Arial" w:hAnsi="Arial" w:cs="Arial"/>
          <w:sz w:val="22"/>
          <w:szCs w:val="22"/>
        </w:rPr>
        <w:t xml:space="preserve">, Corrienne Peasgood (Principal), </w:t>
      </w:r>
      <w:r w:rsidR="00A51C18" w:rsidRPr="00C32B27">
        <w:rPr>
          <w:rFonts w:ascii="Arial" w:hAnsi="Arial" w:cs="Arial"/>
          <w:sz w:val="22"/>
          <w:szCs w:val="22"/>
        </w:rPr>
        <w:t>Jill Lanning</w:t>
      </w:r>
      <w:r w:rsidR="00C2054A" w:rsidRPr="00C32B27">
        <w:rPr>
          <w:rFonts w:ascii="Arial" w:hAnsi="Arial" w:cs="Arial"/>
          <w:sz w:val="22"/>
          <w:szCs w:val="22"/>
        </w:rPr>
        <w:t xml:space="preserve">, </w:t>
      </w:r>
      <w:r w:rsidR="007C4428" w:rsidRPr="00C32B27">
        <w:rPr>
          <w:rFonts w:ascii="Arial" w:hAnsi="Arial" w:cs="Arial"/>
          <w:sz w:val="22"/>
          <w:szCs w:val="22"/>
        </w:rPr>
        <w:t>Noel Bartram</w:t>
      </w:r>
      <w:r w:rsidR="006848AC" w:rsidRPr="00C32B27">
        <w:rPr>
          <w:rFonts w:ascii="Arial" w:hAnsi="Arial" w:cs="Arial"/>
          <w:sz w:val="22"/>
          <w:szCs w:val="22"/>
        </w:rPr>
        <w:t xml:space="preserve">, </w:t>
      </w:r>
      <w:r w:rsidR="003D0D84" w:rsidRPr="00C32B27">
        <w:rPr>
          <w:rFonts w:ascii="Arial" w:hAnsi="Arial" w:cs="Arial"/>
          <w:sz w:val="22"/>
          <w:szCs w:val="22"/>
        </w:rPr>
        <w:t xml:space="preserve">Andrea Blanchflower, </w:t>
      </w:r>
      <w:r w:rsidR="0063534F" w:rsidRPr="00C32B27">
        <w:rPr>
          <w:rFonts w:ascii="Arial" w:hAnsi="Arial" w:cs="Arial"/>
          <w:sz w:val="22"/>
          <w:szCs w:val="22"/>
        </w:rPr>
        <w:t>Luke Mitchell, Nikki Gray</w:t>
      </w:r>
      <w:r w:rsidR="0063534F">
        <w:rPr>
          <w:rFonts w:ascii="Arial" w:hAnsi="Arial" w:cs="Arial"/>
          <w:sz w:val="22"/>
          <w:szCs w:val="22"/>
        </w:rPr>
        <w:t>,</w:t>
      </w:r>
      <w:r w:rsidR="0063534F" w:rsidRPr="00C32B27">
        <w:rPr>
          <w:rFonts w:ascii="Arial" w:hAnsi="Arial" w:cs="Arial"/>
          <w:sz w:val="22"/>
          <w:szCs w:val="22"/>
        </w:rPr>
        <w:t xml:space="preserve"> </w:t>
      </w:r>
      <w:r w:rsidR="003D0D84" w:rsidRPr="00C32B27">
        <w:rPr>
          <w:rFonts w:ascii="Arial" w:hAnsi="Arial" w:cs="Arial"/>
          <w:sz w:val="22"/>
          <w:szCs w:val="22"/>
        </w:rPr>
        <w:t>Emily Staley</w:t>
      </w:r>
    </w:p>
    <w:p w14:paraId="3CCC2538" w14:textId="33926DFE" w:rsidR="00F559A0" w:rsidRPr="00C32B27" w:rsidRDefault="00C2054A" w:rsidP="003D0D84">
      <w:pPr>
        <w:pStyle w:val="ListParagraph"/>
        <w:ind w:left="0"/>
        <w:rPr>
          <w:rFonts w:cs="Arial"/>
          <w:b/>
          <w:sz w:val="22"/>
          <w:szCs w:val="22"/>
        </w:rPr>
      </w:pPr>
      <w:r w:rsidRPr="00C32B27">
        <w:rPr>
          <w:rFonts w:ascii="Arial" w:hAnsi="Arial" w:cs="Arial"/>
          <w:sz w:val="22"/>
          <w:szCs w:val="22"/>
        </w:rPr>
        <w:t xml:space="preserve"> </w:t>
      </w:r>
    </w:p>
    <w:p w14:paraId="7EBCA690" w14:textId="77777777" w:rsidR="00F559A0" w:rsidRPr="00C32B27" w:rsidRDefault="00F559A0" w:rsidP="00D57CFD">
      <w:pPr>
        <w:pStyle w:val="BodyTextIndent"/>
        <w:ind w:left="0" w:firstLine="0"/>
        <w:rPr>
          <w:rFonts w:cs="Arial"/>
          <w:b/>
          <w:sz w:val="22"/>
          <w:szCs w:val="22"/>
        </w:rPr>
      </w:pPr>
      <w:r w:rsidRPr="00C32B27">
        <w:rPr>
          <w:rFonts w:cs="Arial"/>
          <w:b/>
          <w:sz w:val="22"/>
          <w:szCs w:val="22"/>
        </w:rPr>
        <w:t>Attendees:</w:t>
      </w:r>
    </w:p>
    <w:p w14:paraId="264EDE9F" w14:textId="2029F3B9" w:rsidR="00F559A0" w:rsidRDefault="00F559A0" w:rsidP="00D57CFD">
      <w:pPr>
        <w:pStyle w:val="ListParagraph"/>
        <w:ind w:left="0"/>
        <w:rPr>
          <w:rFonts w:ascii="Arial" w:hAnsi="Arial" w:cs="Arial"/>
          <w:sz w:val="22"/>
          <w:szCs w:val="22"/>
        </w:rPr>
      </w:pPr>
      <w:r w:rsidRPr="00C32B27">
        <w:rPr>
          <w:rFonts w:ascii="Arial" w:hAnsi="Arial" w:cs="Arial"/>
          <w:sz w:val="22"/>
          <w:szCs w:val="22"/>
        </w:rPr>
        <w:t xml:space="preserve">Jerry White (Deputy Principal), </w:t>
      </w:r>
      <w:r w:rsidR="009340EB" w:rsidRPr="00C32B27">
        <w:rPr>
          <w:rFonts w:ascii="Arial" w:hAnsi="Arial" w:cs="Arial"/>
          <w:sz w:val="22"/>
          <w:szCs w:val="22"/>
        </w:rPr>
        <w:t xml:space="preserve">Julia Buckland (Vice Principal, FE Curriculum and Quality), </w:t>
      </w:r>
      <w:r w:rsidR="0063534F" w:rsidRPr="00C32B27">
        <w:rPr>
          <w:rFonts w:ascii="Arial" w:hAnsi="Arial" w:cs="Arial"/>
          <w:sz w:val="22"/>
          <w:szCs w:val="22"/>
        </w:rPr>
        <w:t>Helen Richardson-Hulme (Assistant Principal, Director of Student Services)</w:t>
      </w:r>
      <w:r w:rsidR="0063534F">
        <w:rPr>
          <w:rFonts w:ascii="Arial" w:hAnsi="Arial" w:cs="Arial"/>
          <w:sz w:val="22"/>
          <w:szCs w:val="22"/>
        </w:rPr>
        <w:t xml:space="preserve">, </w:t>
      </w:r>
      <w:r w:rsidR="003D0D84" w:rsidRPr="00C32B27">
        <w:rPr>
          <w:rFonts w:ascii="Arial" w:hAnsi="Arial" w:cs="Arial"/>
          <w:sz w:val="22"/>
          <w:szCs w:val="22"/>
        </w:rPr>
        <w:t xml:space="preserve">Jacky Sturman (Executive Manager), </w:t>
      </w:r>
      <w:r w:rsidR="00C96601" w:rsidRPr="00C32B27">
        <w:rPr>
          <w:rFonts w:ascii="Arial" w:hAnsi="Arial" w:cs="Arial"/>
          <w:sz w:val="22"/>
          <w:szCs w:val="22"/>
        </w:rPr>
        <w:t>Sue Millions (Administrator)</w:t>
      </w:r>
    </w:p>
    <w:p w14:paraId="3ABF3A6D" w14:textId="77777777" w:rsidR="00F559A0" w:rsidRDefault="00F559A0" w:rsidP="00D57CFD">
      <w:pPr>
        <w:rPr>
          <w:rFonts w:ascii="Arial" w:hAnsi="Arial" w:cs="Arial"/>
          <w:sz w:val="22"/>
          <w:szCs w:val="22"/>
        </w:rPr>
      </w:pPr>
    </w:p>
    <w:p w14:paraId="55313812" w14:textId="77777777" w:rsidR="00F559A0" w:rsidRDefault="002620AD" w:rsidP="00D57CFD">
      <w:pPr>
        <w:jc w:val="center"/>
        <w:rPr>
          <w:rFonts w:ascii="Arial" w:hAnsi="Arial" w:cs="Arial"/>
          <w:sz w:val="22"/>
          <w:szCs w:val="22"/>
        </w:rPr>
      </w:pPr>
      <w:r>
        <w:rPr>
          <w:rFonts w:ascii="Arial" w:hAnsi="Arial" w:cs="Arial"/>
          <w:sz w:val="22"/>
          <w:szCs w:val="22"/>
        </w:rPr>
        <w:pict w14:anchorId="129FA745">
          <v:rect id="_x0000_i1025" style="width:451.3pt;height:1.5pt" o:hralign="center" o:hrstd="t" o:hr="t" fillcolor="#a0a0a0" stroked="f"/>
        </w:pict>
      </w:r>
    </w:p>
    <w:p w14:paraId="5C40E786" w14:textId="77777777" w:rsidR="007C4428" w:rsidRDefault="007C4428" w:rsidP="00D57CFD">
      <w:pPr>
        <w:pStyle w:val="Default"/>
      </w:pPr>
    </w:p>
    <w:p w14:paraId="2855A203" w14:textId="77777777" w:rsidR="007C4428" w:rsidRDefault="007C4428" w:rsidP="00D57CFD">
      <w:pPr>
        <w:pStyle w:val="Default"/>
        <w:numPr>
          <w:ilvl w:val="0"/>
          <w:numId w:val="1"/>
        </w:numPr>
        <w:ind w:left="0" w:hanging="567"/>
        <w:rPr>
          <w:b/>
          <w:bCs/>
          <w:sz w:val="22"/>
          <w:szCs w:val="22"/>
        </w:rPr>
      </w:pPr>
      <w:r>
        <w:rPr>
          <w:b/>
          <w:bCs/>
          <w:sz w:val="22"/>
          <w:szCs w:val="22"/>
        </w:rPr>
        <w:t>Student Voice</w:t>
      </w:r>
    </w:p>
    <w:p w14:paraId="78351E62" w14:textId="6269BB9A" w:rsidR="0074365D" w:rsidRDefault="0074365D" w:rsidP="0074365D">
      <w:pPr>
        <w:pStyle w:val="Default"/>
        <w:rPr>
          <w:b/>
          <w:bCs/>
          <w:sz w:val="22"/>
          <w:szCs w:val="22"/>
        </w:rPr>
      </w:pPr>
    </w:p>
    <w:p w14:paraId="54990011" w14:textId="68C5CA30" w:rsidR="0063534F" w:rsidRDefault="001955E8" w:rsidP="0063534F">
      <w:pPr>
        <w:pStyle w:val="Default"/>
        <w:rPr>
          <w:bCs/>
          <w:sz w:val="22"/>
          <w:szCs w:val="22"/>
        </w:rPr>
      </w:pPr>
      <w:r w:rsidRPr="001955E8">
        <w:rPr>
          <w:bCs/>
          <w:sz w:val="22"/>
          <w:szCs w:val="22"/>
        </w:rPr>
        <w:t>The Board wel</w:t>
      </w:r>
      <w:r w:rsidR="00BA7DC9">
        <w:rPr>
          <w:bCs/>
          <w:sz w:val="22"/>
          <w:szCs w:val="22"/>
        </w:rPr>
        <w:t>com</w:t>
      </w:r>
      <w:r w:rsidRPr="001955E8">
        <w:rPr>
          <w:bCs/>
          <w:sz w:val="22"/>
          <w:szCs w:val="22"/>
        </w:rPr>
        <w:t>ed</w:t>
      </w:r>
      <w:r w:rsidR="0063534F">
        <w:rPr>
          <w:bCs/>
          <w:sz w:val="22"/>
          <w:szCs w:val="22"/>
        </w:rPr>
        <w:t xml:space="preserve"> </w:t>
      </w:r>
      <w:r w:rsidR="00391A0B">
        <w:rPr>
          <w:bCs/>
          <w:sz w:val="22"/>
          <w:szCs w:val="22"/>
        </w:rPr>
        <w:t>three students to the Board Meeting; two of wh</w:t>
      </w:r>
      <w:r w:rsidR="001671DE">
        <w:rPr>
          <w:bCs/>
          <w:sz w:val="22"/>
          <w:szCs w:val="22"/>
        </w:rPr>
        <w:t>om</w:t>
      </w:r>
      <w:r w:rsidR="00391A0B">
        <w:rPr>
          <w:bCs/>
          <w:sz w:val="22"/>
          <w:szCs w:val="22"/>
        </w:rPr>
        <w:t xml:space="preserve"> are studying </w:t>
      </w:r>
      <w:r w:rsidR="00D7704C">
        <w:rPr>
          <w:bCs/>
          <w:sz w:val="22"/>
          <w:szCs w:val="22"/>
        </w:rPr>
        <w:t xml:space="preserve">GCSE Psychology and Biology and the other is a </w:t>
      </w:r>
      <w:r w:rsidR="006155D6">
        <w:rPr>
          <w:bCs/>
          <w:sz w:val="22"/>
          <w:szCs w:val="22"/>
        </w:rPr>
        <w:t>second-year</w:t>
      </w:r>
      <w:r w:rsidR="00D7704C">
        <w:rPr>
          <w:bCs/>
          <w:sz w:val="22"/>
          <w:szCs w:val="22"/>
        </w:rPr>
        <w:t xml:space="preserve"> student at Paston College.</w:t>
      </w:r>
    </w:p>
    <w:p w14:paraId="5F5AA79C" w14:textId="33DCE955" w:rsidR="00D7704C" w:rsidRDefault="00D7704C" w:rsidP="0063534F">
      <w:pPr>
        <w:pStyle w:val="Default"/>
        <w:rPr>
          <w:bCs/>
          <w:sz w:val="22"/>
          <w:szCs w:val="22"/>
        </w:rPr>
      </w:pPr>
    </w:p>
    <w:p w14:paraId="3CF03DAB" w14:textId="19DA5D78" w:rsidR="00D7704C" w:rsidRDefault="00D7704C" w:rsidP="0063534F">
      <w:pPr>
        <w:pStyle w:val="Default"/>
        <w:rPr>
          <w:bCs/>
          <w:sz w:val="22"/>
          <w:szCs w:val="22"/>
        </w:rPr>
      </w:pPr>
      <w:r>
        <w:rPr>
          <w:bCs/>
          <w:sz w:val="22"/>
          <w:szCs w:val="22"/>
        </w:rPr>
        <w:t xml:space="preserve">The Paston </w:t>
      </w:r>
      <w:r w:rsidR="006155D6">
        <w:rPr>
          <w:bCs/>
          <w:sz w:val="22"/>
          <w:szCs w:val="22"/>
        </w:rPr>
        <w:t>student</w:t>
      </w:r>
      <w:r>
        <w:rPr>
          <w:bCs/>
          <w:sz w:val="22"/>
          <w:szCs w:val="22"/>
        </w:rPr>
        <w:t xml:space="preserve"> highlighted that the merger had been a well-</w:t>
      </w:r>
      <w:r w:rsidR="002E6FA6">
        <w:rPr>
          <w:bCs/>
          <w:sz w:val="22"/>
          <w:szCs w:val="22"/>
        </w:rPr>
        <w:t>managed</w:t>
      </w:r>
      <w:r>
        <w:rPr>
          <w:bCs/>
          <w:sz w:val="22"/>
          <w:szCs w:val="22"/>
        </w:rPr>
        <w:t xml:space="preserve"> transition and </w:t>
      </w:r>
      <w:r w:rsidR="002E6FA6">
        <w:rPr>
          <w:bCs/>
          <w:sz w:val="22"/>
          <w:szCs w:val="22"/>
        </w:rPr>
        <w:t>students</w:t>
      </w:r>
      <w:r>
        <w:rPr>
          <w:bCs/>
          <w:sz w:val="22"/>
          <w:szCs w:val="22"/>
        </w:rPr>
        <w:t xml:space="preserve"> were </w:t>
      </w:r>
      <w:r w:rsidR="002E6FA6">
        <w:rPr>
          <w:bCs/>
          <w:sz w:val="22"/>
          <w:szCs w:val="22"/>
        </w:rPr>
        <w:t>adapting</w:t>
      </w:r>
      <w:r>
        <w:rPr>
          <w:bCs/>
          <w:sz w:val="22"/>
          <w:szCs w:val="22"/>
        </w:rPr>
        <w:t xml:space="preserve"> to change. It was note</w:t>
      </w:r>
      <w:r w:rsidR="002E6FA6">
        <w:rPr>
          <w:bCs/>
          <w:sz w:val="22"/>
          <w:szCs w:val="22"/>
        </w:rPr>
        <w:t>d that</w:t>
      </w:r>
      <w:r>
        <w:rPr>
          <w:bCs/>
          <w:sz w:val="22"/>
          <w:szCs w:val="22"/>
        </w:rPr>
        <w:t xml:space="preserve"> only having two lessons per day, one in</w:t>
      </w:r>
      <w:r w:rsidR="002E6FA6">
        <w:rPr>
          <w:bCs/>
          <w:sz w:val="22"/>
          <w:szCs w:val="22"/>
        </w:rPr>
        <w:t xml:space="preserve"> </w:t>
      </w:r>
      <w:r>
        <w:rPr>
          <w:bCs/>
          <w:sz w:val="22"/>
          <w:szCs w:val="22"/>
        </w:rPr>
        <w:t>th</w:t>
      </w:r>
      <w:r w:rsidR="002E6FA6">
        <w:rPr>
          <w:bCs/>
          <w:sz w:val="22"/>
          <w:szCs w:val="22"/>
        </w:rPr>
        <w:t>e</w:t>
      </w:r>
      <w:r>
        <w:rPr>
          <w:bCs/>
          <w:sz w:val="22"/>
          <w:szCs w:val="22"/>
        </w:rPr>
        <w:t xml:space="preserve"> morning and </w:t>
      </w:r>
      <w:r w:rsidR="002E6FA6">
        <w:rPr>
          <w:bCs/>
          <w:sz w:val="22"/>
          <w:szCs w:val="22"/>
        </w:rPr>
        <w:t>one</w:t>
      </w:r>
      <w:r>
        <w:rPr>
          <w:bCs/>
          <w:sz w:val="22"/>
          <w:szCs w:val="22"/>
        </w:rPr>
        <w:t xml:space="preserve"> in the </w:t>
      </w:r>
      <w:r w:rsidR="002E6FA6">
        <w:rPr>
          <w:bCs/>
          <w:sz w:val="22"/>
          <w:szCs w:val="22"/>
        </w:rPr>
        <w:t>afternoon</w:t>
      </w:r>
      <w:r w:rsidR="00FD03EF">
        <w:rPr>
          <w:bCs/>
          <w:sz w:val="22"/>
          <w:szCs w:val="22"/>
        </w:rPr>
        <w:t>,</w:t>
      </w:r>
      <w:r>
        <w:rPr>
          <w:bCs/>
          <w:sz w:val="22"/>
          <w:szCs w:val="22"/>
        </w:rPr>
        <w:t xml:space="preserve"> was more productive but interaction between </w:t>
      </w:r>
      <w:r w:rsidR="002E6FA6">
        <w:rPr>
          <w:bCs/>
          <w:sz w:val="22"/>
          <w:szCs w:val="22"/>
        </w:rPr>
        <w:t>students</w:t>
      </w:r>
      <w:r>
        <w:rPr>
          <w:bCs/>
          <w:sz w:val="22"/>
          <w:szCs w:val="22"/>
        </w:rPr>
        <w:t xml:space="preserve"> is less</w:t>
      </w:r>
      <w:r w:rsidR="00FD03EF">
        <w:rPr>
          <w:bCs/>
          <w:sz w:val="22"/>
          <w:szCs w:val="22"/>
        </w:rPr>
        <w:t xml:space="preserve">.  The student </w:t>
      </w:r>
      <w:r>
        <w:rPr>
          <w:bCs/>
          <w:sz w:val="22"/>
          <w:szCs w:val="22"/>
        </w:rPr>
        <w:t xml:space="preserve">welcomed the new café and </w:t>
      </w:r>
      <w:r w:rsidR="002E6FA6">
        <w:rPr>
          <w:bCs/>
          <w:sz w:val="22"/>
          <w:szCs w:val="22"/>
        </w:rPr>
        <w:t>the</w:t>
      </w:r>
      <w:r>
        <w:rPr>
          <w:bCs/>
          <w:sz w:val="22"/>
          <w:szCs w:val="22"/>
        </w:rPr>
        <w:t xml:space="preserve"> new </w:t>
      </w:r>
      <w:r w:rsidR="002E6FA6">
        <w:rPr>
          <w:bCs/>
          <w:sz w:val="22"/>
          <w:szCs w:val="22"/>
        </w:rPr>
        <w:t>catering</w:t>
      </w:r>
      <w:r>
        <w:rPr>
          <w:bCs/>
          <w:sz w:val="22"/>
          <w:szCs w:val="22"/>
        </w:rPr>
        <w:t xml:space="preserve"> arrangements.  She agreed that being part of</w:t>
      </w:r>
      <w:r w:rsidR="002E6FA6">
        <w:rPr>
          <w:bCs/>
          <w:sz w:val="22"/>
          <w:szCs w:val="22"/>
        </w:rPr>
        <w:t xml:space="preserve"> the</w:t>
      </w:r>
      <w:r>
        <w:rPr>
          <w:bCs/>
          <w:sz w:val="22"/>
          <w:szCs w:val="22"/>
        </w:rPr>
        <w:t xml:space="preserve"> Student Union had helped the tr</w:t>
      </w:r>
      <w:r w:rsidR="002E6FA6">
        <w:rPr>
          <w:bCs/>
          <w:sz w:val="22"/>
          <w:szCs w:val="22"/>
        </w:rPr>
        <w:t>ansition</w:t>
      </w:r>
      <w:r>
        <w:rPr>
          <w:bCs/>
          <w:sz w:val="22"/>
          <w:szCs w:val="22"/>
        </w:rPr>
        <w:t xml:space="preserve"> for her.  A few </w:t>
      </w:r>
      <w:r w:rsidR="002E6FA6">
        <w:rPr>
          <w:bCs/>
          <w:sz w:val="22"/>
          <w:szCs w:val="22"/>
        </w:rPr>
        <w:t>students</w:t>
      </w:r>
      <w:r>
        <w:rPr>
          <w:bCs/>
          <w:sz w:val="22"/>
          <w:szCs w:val="22"/>
        </w:rPr>
        <w:t xml:space="preserve"> are </w:t>
      </w:r>
      <w:r w:rsidR="002E6FA6">
        <w:rPr>
          <w:bCs/>
          <w:sz w:val="22"/>
          <w:szCs w:val="22"/>
        </w:rPr>
        <w:t>still</w:t>
      </w:r>
      <w:r>
        <w:rPr>
          <w:bCs/>
          <w:sz w:val="22"/>
          <w:szCs w:val="22"/>
        </w:rPr>
        <w:t xml:space="preserve"> </w:t>
      </w:r>
      <w:r w:rsidR="002E6FA6">
        <w:rPr>
          <w:bCs/>
          <w:sz w:val="22"/>
          <w:szCs w:val="22"/>
        </w:rPr>
        <w:t>experiencing</w:t>
      </w:r>
      <w:r>
        <w:rPr>
          <w:bCs/>
          <w:sz w:val="22"/>
          <w:szCs w:val="22"/>
        </w:rPr>
        <w:t xml:space="preserve"> </w:t>
      </w:r>
      <w:r w:rsidR="002E6FA6">
        <w:rPr>
          <w:bCs/>
          <w:sz w:val="22"/>
          <w:szCs w:val="22"/>
        </w:rPr>
        <w:t>transport</w:t>
      </w:r>
      <w:r>
        <w:rPr>
          <w:bCs/>
          <w:sz w:val="22"/>
          <w:szCs w:val="22"/>
        </w:rPr>
        <w:t xml:space="preserve"> issues </w:t>
      </w:r>
      <w:r w:rsidR="002E6FA6">
        <w:rPr>
          <w:bCs/>
          <w:sz w:val="22"/>
          <w:szCs w:val="22"/>
        </w:rPr>
        <w:t>and</w:t>
      </w:r>
      <w:r>
        <w:rPr>
          <w:bCs/>
          <w:sz w:val="22"/>
          <w:szCs w:val="22"/>
        </w:rPr>
        <w:t xml:space="preserve"> Jacky Sturman </w:t>
      </w:r>
      <w:r w:rsidR="002E6FA6">
        <w:rPr>
          <w:bCs/>
          <w:sz w:val="22"/>
          <w:szCs w:val="22"/>
        </w:rPr>
        <w:t>informed</w:t>
      </w:r>
      <w:r>
        <w:rPr>
          <w:bCs/>
          <w:sz w:val="22"/>
          <w:szCs w:val="22"/>
        </w:rPr>
        <w:t xml:space="preserve"> </w:t>
      </w:r>
      <w:r w:rsidR="002E6FA6">
        <w:rPr>
          <w:bCs/>
          <w:sz w:val="22"/>
          <w:szCs w:val="22"/>
        </w:rPr>
        <w:t>the B</w:t>
      </w:r>
      <w:r>
        <w:rPr>
          <w:bCs/>
          <w:sz w:val="22"/>
          <w:szCs w:val="22"/>
        </w:rPr>
        <w:t xml:space="preserve">oard that staff were aware of </w:t>
      </w:r>
      <w:r w:rsidR="0076149C">
        <w:rPr>
          <w:bCs/>
          <w:sz w:val="22"/>
          <w:szCs w:val="22"/>
        </w:rPr>
        <w:t xml:space="preserve">these </w:t>
      </w:r>
      <w:r>
        <w:rPr>
          <w:bCs/>
          <w:sz w:val="22"/>
          <w:szCs w:val="22"/>
        </w:rPr>
        <w:t>issues.</w:t>
      </w:r>
    </w:p>
    <w:p w14:paraId="7E31D7A3" w14:textId="592A8592" w:rsidR="00D7704C" w:rsidRDefault="00D7704C" w:rsidP="0063534F">
      <w:pPr>
        <w:pStyle w:val="Default"/>
        <w:rPr>
          <w:bCs/>
          <w:sz w:val="22"/>
          <w:szCs w:val="22"/>
        </w:rPr>
      </w:pPr>
    </w:p>
    <w:p w14:paraId="4F530788" w14:textId="390A1240" w:rsidR="00D7704C" w:rsidRDefault="00D7704C" w:rsidP="0063534F">
      <w:pPr>
        <w:pStyle w:val="Default"/>
        <w:rPr>
          <w:bCs/>
          <w:sz w:val="22"/>
          <w:szCs w:val="22"/>
        </w:rPr>
      </w:pPr>
      <w:r>
        <w:rPr>
          <w:bCs/>
          <w:sz w:val="22"/>
          <w:szCs w:val="22"/>
        </w:rPr>
        <w:t xml:space="preserve">Both </w:t>
      </w:r>
      <w:r w:rsidR="002E6FA6">
        <w:rPr>
          <w:bCs/>
          <w:sz w:val="22"/>
          <w:szCs w:val="22"/>
        </w:rPr>
        <w:t>students</w:t>
      </w:r>
      <w:r>
        <w:rPr>
          <w:bCs/>
          <w:sz w:val="22"/>
          <w:szCs w:val="22"/>
        </w:rPr>
        <w:t xml:space="preserve"> </w:t>
      </w:r>
      <w:r w:rsidR="002E6FA6">
        <w:rPr>
          <w:bCs/>
          <w:sz w:val="22"/>
          <w:szCs w:val="22"/>
        </w:rPr>
        <w:t>studying</w:t>
      </w:r>
      <w:r>
        <w:rPr>
          <w:bCs/>
          <w:sz w:val="22"/>
          <w:szCs w:val="22"/>
        </w:rPr>
        <w:t xml:space="preserve"> their GCSE’s are mature </w:t>
      </w:r>
      <w:r w:rsidR="008A5046">
        <w:rPr>
          <w:bCs/>
          <w:sz w:val="22"/>
          <w:szCs w:val="22"/>
        </w:rPr>
        <w:t>students,</w:t>
      </w:r>
      <w:r>
        <w:rPr>
          <w:bCs/>
          <w:sz w:val="22"/>
          <w:szCs w:val="22"/>
        </w:rPr>
        <w:t xml:space="preserve"> </w:t>
      </w:r>
      <w:r w:rsidR="00FD03EF">
        <w:rPr>
          <w:bCs/>
          <w:sz w:val="22"/>
          <w:szCs w:val="22"/>
        </w:rPr>
        <w:t xml:space="preserve">and </w:t>
      </w:r>
      <w:r>
        <w:rPr>
          <w:bCs/>
          <w:sz w:val="22"/>
          <w:szCs w:val="22"/>
        </w:rPr>
        <w:t xml:space="preserve">both stated that </w:t>
      </w:r>
      <w:r w:rsidR="002E6FA6">
        <w:rPr>
          <w:bCs/>
          <w:sz w:val="22"/>
          <w:szCs w:val="22"/>
        </w:rPr>
        <w:t xml:space="preserve">they really </w:t>
      </w:r>
      <w:r>
        <w:rPr>
          <w:bCs/>
          <w:sz w:val="22"/>
          <w:szCs w:val="22"/>
        </w:rPr>
        <w:t xml:space="preserve">enjoy the </w:t>
      </w:r>
      <w:r w:rsidR="002E6FA6">
        <w:rPr>
          <w:bCs/>
          <w:sz w:val="22"/>
          <w:szCs w:val="22"/>
        </w:rPr>
        <w:t>College</w:t>
      </w:r>
      <w:r>
        <w:rPr>
          <w:bCs/>
          <w:sz w:val="22"/>
          <w:szCs w:val="22"/>
        </w:rPr>
        <w:t xml:space="preserve"> </w:t>
      </w:r>
      <w:r w:rsidR="002E6FA6">
        <w:rPr>
          <w:bCs/>
          <w:sz w:val="22"/>
          <w:szCs w:val="22"/>
        </w:rPr>
        <w:t>atmosphere</w:t>
      </w:r>
      <w:r>
        <w:rPr>
          <w:bCs/>
          <w:sz w:val="22"/>
          <w:szCs w:val="22"/>
        </w:rPr>
        <w:t xml:space="preserve">, with </w:t>
      </w:r>
      <w:r w:rsidR="002E6FA6">
        <w:rPr>
          <w:bCs/>
          <w:sz w:val="22"/>
          <w:szCs w:val="22"/>
        </w:rPr>
        <w:t>excellent</w:t>
      </w:r>
      <w:r>
        <w:rPr>
          <w:bCs/>
          <w:sz w:val="22"/>
          <w:szCs w:val="22"/>
        </w:rPr>
        <w:t xml:space="preserve"> teaching and friendly staff.</w:t>
      </w:r>
    </w:p>
    <w:p w14:paraId="73309D15" w14:textId="2B07326E" w:rsidR="00D7704C" w:rsidRDefault="00D7704C" w:rsidP="0063534F">
      <w:pPr>
        <w:pStyle w:val="Default"/>
        <w:rPr>
          <w:bCs/>
          <w:sz w:val="22"/>
          <w:szCs w:val="22"/>
        </w:rPr>
      </w:pPr>
    </w:p>
    <w:p w14:paraId="4E266CEB" w14:textId="37671F12" w:rsidR="00D7704C" w:rsidRDefault="00D7704C" w:rsidP="0063534F">
      <w:pPr>
        <w:pStyle w:val="Default"/>
        <w:rPr>
          <w:bCs/>
          <w:sz w:val="22"/>
          <w:szCs w:val="22"/>
        </w:rPr>
      </w:pPr>
      <w:r>
        <w:rPr>
          <w:bCs/>
          <w:sz w:val="22"/>
          <w:szCs w:val="22"/>
        </w:rPr>
        <w:t>Both raised the issues</w:t>
      </w:r>
      <w:r w:rsidR="002E6FA6">
        <w:rPr>
          <w:bCs/>
          <w:sz w:val="22"/>
          <w:szCs w:val="22"/>
        </w:rPr>
        <w:t xml:space="preserve"> </w:t>
      </w:r>
      <w:r>
        <w:rPr>
          <w:bCs/>
          <w:sz w:val="22"/>
          <w:szCs w:val="22"/>
        </w:rPr>
        <w:t xml:space="preserve">of security at </w:t>
      </w:r>
      <w:r w:rsidR="002E6FA6">
        <w:rPr>
          <w:bCs/>
          <w:sz w:val="22"/>
          <w:szCs w:val="22"/>
        </w:rPr>
        <w:t>night</w:t>
      </w:r>
      <w:r>
        <w:rPr>
          <w:bCs/>
          <w:sz w:val="22"/>
          <w:szCs w:val="22"/>
        </w:rPr>
        <w:t xml:space="preserve"> – it was </w:t>
      </w:r>
      <w:r w:rsidR="002E6FA6">
        <w:rPr>
          <w:bCs/>
          <w:sz w:val="22"/>
          <w:szCs w:val="22"/>
        </w:rPr>
        <w:t>noted</w:t>
      </w:r>
      <w:r>
        <w:rPr>
          <w:bCs/>
          <w:sz w:val="22"/>
          <w:szCs w:val="22"/>
        </w:rPr>
        <w:t xml:space="preserve"> </w:t>
      </w:r>
      <w:r w:rsidR="002E6FA6">
        <w:rPr>
          <w:bCs/>
          <w:sz w:val="22"/>
          <w:szCs w:val="22"/>
        </w:rPr>
        <w:t>that</w:t>
      </w:r>
      <w:r>
        <w:rPr>
          <w:bCs/>
          <w:sz w:val="22"/>
          <w:szCs w:val="22"/>
        </w:rPr>
        <w:t xml:space="preserve"> the </w:t>
      </w:r>
      <w:r w:rsidR="002E6FA6">
        <w:rPr>
          <w:bCs/>
          <w:sz w:val="22"/>
          <w:szCs w:val="22"/>
        </w:rPr>
        <w:t>college</w:t>
      </w:r>
      <w:r>
        <w:rPr>
          <w:bCs/>
          <w:sz w:val="22"/>
          <w:szCs w:val="22"/>
        </w:rPr>
        <w:t xml:space="preserve"> complex is open </w:t>
      </w:r>
      <w:r w:rsidR="002E6FA6">
        <w:rPr>
          <w:bCs/>
          <w:sz w:val="22"/>
          <w:szCs w:val="22"/>
        </w:rPr>
        <w:t>throughout</w:t>
      </w:r>
      <w:r>
        <w:rPr>
          <w:bCs/>
          <w:sz w:val="22"/>
          <w:szCs w:val="22"/>
        </w:rPr>
        <w:t xml:space="preserve"> the time lessons are taking place </w:t>
      </w:r>
      <w:r w:rsidR="002E6FA6">
        <w:rPr>
          <w:bCs/>
          <w:sz w:val="22"/>
          <w:szCs w:val="22"/>
        </w:rPr>
        <w:t>but</w:t>
      </w:r>
      <w:r>
        <w:rPr>
          <w:bCs/>
          <w:sz w:val="22"/>
          <w:szCs w:val="22"/>
        </w:rPr>
        <w:t xml:space="preserve"> </w:t>
      </w:r>
      <w:r w:rsidR="002E6FA6">
        <w:rPr>
          <w:bCs/>
          <w:sz w:val="22"/>
          <w:szCs w:val="22"/>
        </w:rPr>
        <w:t>that</w:t>
      </w:r>
      <w:r>
        <w:rPr>
          <w:bCs/>
          <w:sz w:val="22"/>
          <w:szCs w:val="22"/>
        </w:rPr>
        <w:t xml:space="preserve"> easy access, </w:t>
      </w:r>
      <w:r w:rsidR="002E6FA6">
        <w:rPr>
          <w:bCs/>
          <w:sz w:val="22"/>
          <w:szCs w:val="22"/>
        </w:rPr>
        <w:t xml:space="preserve">particularly </w:t>
      </w:r>
      <w:r>
        <w:rPr>
          <w:bCs/>
          <w:sz w:val="22"/>
          <w:szCs w:val="22"/>
        </w:rPr>
        <w:t>on an e</w:t>
      </w:r>
      <w:r w:rsidR="002E6FA6">
        <w:rPr>
          <w:bCs/>
          <w:sz w:val="22"/>
          <w:szCs w:val="22"/>
        </w:rPr>
        <w:t>vening</w:t>
      </w:r>
      <w:r>
        <w:rPr>
          <w:bCs/>
          <w:sz w:val="22"/>
          <w:szCs w:val="22"/>
        </w:rPr>
        <w:t xml:space="preserve"> could put isolated </w:t>
      </w:r>
      <w:r w:rsidR="002E6FA6">
        <w:rPr>
          <w:bCs/>
          <w:sz w:val="22"/>
          <w:szCs w:val="22"/>
        </w:rPr>
        <w:t>students</w:t>
      </w:r>
      <w:r>
        <w:rPr>
          <w:bCs/>
          <w:sz w:val="22"/>
          <w:szCs w:val="22"/>
        </w:rPr>
        <w:t xml:space="preserve"> at risk as security and staff are less at this </w:t>
      </w:r>
      <w:r w:rsidR="002E6FA6">
        <w:rPr>
          <w:bCs/>
          <w:sz w:val="22"/>
          <w:szCs w:val="22"/>
        </w:rPr>
        <w:t>particular</w:t>
      </w:r>
      <w:r>
        <w:rPr>
          <w:bCs/>
          <w:sz w:val="22"/>
          <w:szCs w:val="22"/>
        </w:rPr>
        <w:t xml:space="preserve"> time </w:t>
      </w:r>
      <w:r w:rsidR="002E6FA6">
        <w:rPr>
          <w:bCs/>
          <w:sz w:val="22"/>
          <w:szCs w:val="22"/>
        </w:rPr>
        <w:t>of</w:t>
      </w:r>
      <w:r>
        <w:rPr>
          <w:bCs/>
          <w:sz w:val="22"/>
          <w:szCs w:val="22"/>
        </w:rPr>
        <w:t xml:space="preserve"> </w:t>
      </w:r>
      <w:r w:rsidR="002E6FA6">
        <w:rPr>
          <w:bCs/>
          <w:sz w:val="22"/>
          <w:szCs w:val="22"/>
        </w:rPr>
        <w:t>day</w:t>
      </w:r>
      <w:r>
        <w:rPr>
          <w:bCs/>
          <w:sz w:val="22"/>
          <w:szCs w:val="22"/>
        </w:rPr>
        <w:t>.</w:t>
      </w:r>
    </w:p>
    <w:p w14:paraId="35194760" w14:textId="25D40CA9" w:rsidR="00D7704C" w:rsidRDefault="00D7704C" w:rsidP="0063534F">
      <w:pPr>
        <w:pStyle w:val="Default"/>
        <w:rPr>
          <w:bCs/>
          <w:sz w:val="22"/>
          <w:szCs w:val="22"/>
        </w:rPr>
      </w:pPr>
    </w:p>
    <w:p w14:paraId="52F6809E" w14:textId="231B33B7" w:rsidR="00D7704C" w:rsidRDefault="00D7704C" w:rsidP="0063534F">
      <w:pPr>
        <w:pStyle w:val="Default"/>
        <w:rPr>
          <w:bCs/>
          <w:sz w:val="22"/>
          <w:szCs w:val="22"/>
        </w:rPr>
      </w:pPr>
      <w:r>
        <w:rPr>
          <w:bCs/>
          <w:sz w:val="22"/>
          <w:szCs w:val="22"/>
        </w:rPr>
        <w:t xml:space="preserve">It was requested that additional evening courses are made available to mature </w:t>
      </w:r>
      <w:r w:rsidR="002E6FA6">
        <w:rPr>
          <w:bCs/>
          <w:sz w:val="22"/>
          <w:szCs w:val="22"/>
        </w:rPr>
        <w:t>students</w:t>
      </w:r>
      <w:r>
        <w:rPr>
          <w:bCs/>
          <w:sz w:val="22"/>
          <w:szCs w:val="22"/>
        </w:rPr>
        <w:t>, e.g. counselling c</w:t>
      </w:r>
      <w:r w:rsidR="00FD03EF">
        <w:rPr>
          <w:bCs/>
          <w:sz w:val="22"/>
          <w:szCs w:val="22"/>
        </w:rPr>
        <w:t>o</w:t>
      </w:r>
      <w:r>
        <w:rPr>
          <w:bCs/>
          <w:sz w:val="22"/>
          <w:szCs w:val="22"/>
        </w:rPr>
        <w:t>urse</w:t>
      </w:r>
      <w:r w:rsidR="00FD03EF">
        <w:rPr>
          <w:bCs/>
          <w:sz w:val="22"/>
          <w:szCs w:val="22"/>
        </w:rPr>
        <w:t>s</w:t>
      </w:r>
      <w:r>
        <w:rPr>
          <w:bCs/>
          <w:sz w:val="22"/>
          <w:szCs w:val="22"/>
        </w:rPr>
        <w:t>, (</w:t>
      </w:r>
      <w:r w:rsidR="002E6FA6">
        <w:rPr>
          <w:bCs/>
          <w:sz w:val="22"/>
          <w:szCs w:val="22"/>
        </w:rPr>
        <w:t>these</w:t>
      </w:r>
      <w:r>
        <w:rPr>
          <w:bCs/>
          <w:sz w:val="22"/>
          <w:szCs w:val="22"/>
        </w:rPr>
        <w:t xml:space="preserve"> </w:t>
      </w:r>
      <w:r w:rsidR="002E6FA6">
        <w:rPr>
          <w:bCs/>
          <w:sz w:val="22"/>
          <w:szCs w:val="22"/>
        </w:rPr>
        <w:t>a</w:t>
      </w:r>
      <w:r>
        <w:rPr>
          <w:bCs/>
          <w:sz w:val="22"/>
          <w:szCs w:val="22"/>
        </w:rPr>
        <w:t xml:space="preserve">re run at both Lowestoft and </w:t>
      </w:r>
      <w:r w:rsidR="002E6FA6">
        <w:rPr>
          <w:bCs/>
          <w:sz w:val="22"/>
          <w:szCs w:val="22"/>
        </w:rPr>
        <w:t>Ipswich</w:t>
      </w:r>
      <w:r>
        <w:rPr>
          <w:bCs/>
          <w:sz w:val="22"/>
          <w:szCs w:val="22"/>
        </w:rPr>
        <w:t xml:space="preserve">), </w:t>
      </w:r>
      <w:r w:rsidR="002E6FA6">
        <w:rPr>
          <w:bCs/>
          <w:sz w:val="22"/>
          <w:szCs w:val="22"/>
        </w:rPr>
        <w:t>introduction</w:t>
      </w:r>
      <w:r>
        <w:rPr>
          <w:bCs/>
          <w:sz w:val="22"/>
          <w:szCs w:val="22"/>
        </w:rPr>
        <w:t xml:space="preserve"> to </w:t>
      </w:r>
      <w:r w:rsidR="002E6FA6">
        <w:rPr>
          <w:bCs/>
          <w:sz w:val="22"/>
          <w:szCs w:val="22"/>
        </w:rPr>
        <w:t>plumbing</w:t>
      </w:r>
      <w:r>
        <w:rPr>
          <w:bCs/>
          <w:sz w:val="22"/>
          <w:szCs w:val="22"/>
        </w:rPr>
        <w:t xml:space="preserve"> and mechanics.</w:t>
      </w:r>
    </w:p>
    <w:p w14:paraId="4FD0AA28" w14:textId="131C9594" w:rsidR="00D7704C" w:rsidRDefault="00D7704C" w:rsidP="0063534F">
      <w:pPr>
        <w:pStyle w:val="Default"/>
        <w:rPr>
          <w:bCs/>
          <w:sz w:val="22"/>
          <w:szCs w:val="22"/>
        </w:rPr>
      </w:pPr>
    </w:p>
    <w:p w14:paraId="4AA30876" w14:textId="064BB181" w:rsidR="00D7704C" w:rsidRDefault="00D7704C" w:rsidP="0063534F">
      <w:pPr>
        <w:pStyle w:val="Default"/>
        <w:rPr>
          <w:bCs/>
          <w:sz w:val="22"/>
          <w:szCs w:val="22"/>
        </w:rPr>
      </w:pPr>
      <w:r>
        <w:rPr>
          <w:bCs/>
          <w:sz w:val="22"/>
          <w:szCs w:val="22"/>
        </w:rPr>
        <w:t xml:space="preserve">It was also noted that the public </w:t>
      </w:r>
      <w:r w:rsidR="002E6FA6">
        <w:rPr>
          <w:bCs/>
          <w:sz w:val="22"/>
          <w:szCs w:val="22"/>
        </w:rPr>
        <w:t>transport</w:t>
      </w:r>
      <w:r>
        <w:rPr>
          <w:bCs/>
          <w:sz w:val="22"/>
          <w:szCs w:val="22"/>
        </w:rPr>
        <w:t xml:space="preserve"> f</w:t>
      </w:r>
      <w:r w:rsidR="002E6FA6">
        <w:rPr>
          <w:bCs/>
          <w:sz w:val="22"/>
          <w:szCs w:val="22"/>
        </w:rPr>
        <w:t>ro</w:t>
      </w:r>
      <w:r>
        <w:rPr>
          <w:bCs/>
          <w:sz w:val="22"/>
          <w:szCs w:val="22"/>
        </w:rPr>
        <w:t xml:space="preserve">m South </w:t>
      </w:r>
      <w:r w:rsidR="002E6FA6">
        <w:rPr>
          <w:bCs/>
          <w:sz w:val="22"/>
          <w:szCs w:val="22"/>
        </w:rPr>
        <w:t>Norfolk</w:t>
      </w:r>
      <w:r>
        <w:rPr>
          <w:bCs/>
          <w:sz w:val="22"/>
          <w:szCs w:val="22"/>
        </w:rPr>
        <w:t xml:space="preserve"> has changed </w:t>
      </w:r>
      <w:r w:rsidR="002E6FA6">
        <w:rPr>
          <w:bCs/>
          <w:sz w:val="22"/>
          <w:szCs w:val="22"/>
        </w:rPr>
        <w:t>recently</w:t>
      </w:r>
      <w:r>
        <w:rPr>
          <w:bCs/>
          <w:sz w:val="22"/>
          <w:szCs w:val="22"/>
        </w:rPr>
        <w:t xml:space="preserve"> and the bus</w:t>
      </w:r>
      <w:r w:rsidR="00FD03EF">
        <w:rPr>
          <w:bCs/>
          <w:sz w:val="22"/>
          <w:szCs w:val="22"/>
        </w:rPr>
        <w:t>es</w:t>
      </w:r>
      <w:r>
        <w:rPr>
          <w:bCs/>
          <w:sz w:val="22"/>
          <w:szCs w:val="22"/>
        </w:rPr>
        <w:t xml:space="preserve"> do not travel into </w:t>
      </w:r>
      <w:r w:rsidR="002E6FA6">
        <w:rPr>
          <w:bCs/>
          <w:sz w:val="22"/>
          <w:szCs w:val="22"/>
        </w:rPr>
        <w:t>Norwich</w:t>
      </w:r>
      <w:r>
        <w:rPr>
          <w:bCs/>
          <w:sz w:val="22"/>
          <w:szCs w:val="22"/>
        </w:rPr>
        <w:t xml:space="preserve">, via </w:t>
      </w:r>
      <w:r w:rsidR="002E6FA6">
        <w:rPr>
          <w:bCs/>
          <w:sz w:val="22"/>
          <w:szCs w:val="22"/>
        </w:rPr>
        <w:t>Ipswich</w:t>
      </w:r>
      <w:r>
        <w:rPr>
          <w:bCs/>
          <w:sz w:val="22"/>
          <w:szCs w:val="22"/>
        </w:rPr>
        <w:t xml:space="preserve"> Road, but </w:t>
      </w:r>
      <w:r w:rsidR="00FD03EF">
        <w:rPr>
          <w:bCs/>
          <w:sz w:val="22"/>
          <w:szCs w:val="22"/>
        </w:rPr>
        <w:t xml:space="preserve">now travel </w:t>
      </w:r>
      <w:r>
        <w:rPr>
          <w:bCs/>
          <w:sz w:val="22"/>
          <w:szCs w:val="22"/>
        </w:rPr>
        <w:t xml:space="preserve">along Hall Road.  This is an </w:t>
      </w:r>
      <w:r w:rsidR="002E6FA6">
        <w:rPr>
          <w:bCs/>
          <w:sz w:val="22"/>
          <w:szCs w:val="22"/>
        </w:rPr>
        <w:t>issue</w:t>
      </w:r>
      <w:r>
        <w:rPr>
          <w:bCs/>
          <w:sz w:val="22"/>
          <w:szCs w:val="22"/>
        </w:rPr>
        <w:t xml:space="preserve"> for </w:t>
      </w:r>
      <w:r w:rsidR="002E6FA6">
        <w:rPr>
          <w:bCs/>
          <w:sz w:val="22"/>
          <w:szCs w:val="22"/>
        </w:rPr>
        <w:t>students</w:t>
      </w:r>
      <w:r>
        <w:rPr>
          <w:bCs/>
          <w:sz w:val="22"/>
          <w:szCs w:val="22"/>
        </w:rPr>
        <w:t xml:space="preserve">, </w:t>
      </w:r>
      <w:r w:rsidR="002E6FA6">
        <w:rPr>
          <w:bCs/>
          <w:sz w:val="22"/>
          <w:szCs w:val="22"/>
        </w:rPr>
        <w:t>particularly</w:t>
      </w:r>
      <w:r>
        <w:rPr>
          <w:bCs/>
          <w:sz w:val="22"/>
          <w:szCs w:val="22"/>
        </w:rPr>
        <w:t xml:space="preserve"> late at night.  A </w:t>
      </w:r>
      <w:r w:rsidR="002E6FA6">
        <w:rPr>
          <w:bCs/>
          <w:sz w:val="22"/>
          <w:szCs w:val="22"/>
        </w:rPr>
        <w:t>petition</w:t>
      </w:r>
      <w:r>
        <w:rPr>
          <w:bCs/>
          <w:sz w:val="22"/>
          <w:szCs w:val="22"/>
        </w:rPr>
        <w:t xml:space="preserve"> was set up and sent to First Count</w:t>
      </w:r>
      <w:r w:rsidR="002E6FA6">
        <w:rPr>
          <w:bCs/>
          <w:sz w:val="22"/>
          <w:szCs w:val="22"/>
        </w:rPr>
        <w:t>i</w:t>
      </w:r>
      <w:r>
        <w:rPr>
          <w:bCs/>
          <w:sz w:val="22"/>
          <w:szCs w:val="22"/>
        </w:rPr>
        <w:t xml:space="preserve">es </w:t>
      </w:r>
      <w:r w:rsidR="002E6FA6">
        <w:rPr>
          <w:bCs/>
          <w:sz w:val="22"/>
          <w:szCs w:val="22"/>
        </w:rPr>
        <w:t>buses,</w:t>
      </w:r>
      <w:r>
        <w:rPr>
          <w:bCs/>
          <w:sz w:val="22"/>
          <w:szCs w:val="22"/>
        </w:rPr>
        <w:t xml:space="preserve"> but no action was </w:t>
      </w:r>
      <w:r w:rsidR="002E6FA6">
        <w:rPr>
          <w:bCs/>
          <w:sz w:val="22"/>
          <w:szCs w:val="22"/>
        </w:rPr>
        <w:t>taken</w:t>
      </w:r>
      <w:r>
        <w:rPr>
          <w:bCs/>
          <w:sz w:val="22"/>
          <w:szCs w:val="22"/>
        </w:rPr>
        <w:t xml:space="preserve">.  It was </w:t>
      </w:r>
      <w:r w:rsidR="002E6FA6">
        <w:rPr>
          <w:bCs/>
          <w:sz w:val="22"/>
          <w:szCs w:val="22"/>
        </w:rPr>
        <w:t>agreed</w:t>
      </w:r>
      <w:r>
        <w:rPr>
          <w:bCs/>
          <w:sz w:val="22"/>
          <w:szCs w:val="22"/>
        </w:rPr>
        <w:t xml:space="preserve"> that the College would </w:t>
      </w:r>
      <w:r w:rsidR="002E6FA6">
        <w:rPr>
          <w:bCs/>
          <w:sz w:val="22"/>
          <w:szCs w:val="22"/>
        </w:rPr>
        <w:t>liaise</w:t>
      </w:r>
      <w:r>
        <w:rPr>
          <w:bCs/>
          <w:sz w:val="22"/>
          <w:szCs w:val="22"/>
        </w:rPr>
        <w:t xml:space="preserve"> with the </w:t>
      </w:r>
      <w:r w:rsidR="002E6FA6">
        <w:rPr>
          <w:bCs/>
          <w:sz w:val="22"/>
          <w:szCs w:val="22"/>
        </w:rPr>
        <w:t>Transport</w:t>
      </w:r>
      <w:r>
        <w:rPr>
          <w:bCs/>
          <w:sz w:val="22"/>
          <w:szCs w:val="22"/>
        </w:rPr>
        <w:t xml:space="preserve"> </w:t>
      </w:r>
      <w:r w:rsidR="002E6FA6">
        <w:rPr>
          <w:bCs/>
          <w:sz w:val="22"/>
          <w:szCs w:val="22"/>
        </w:rPr>
        <w:t>Coordinator</w:t>
      </w:r>
      <w:r>
        <w:rPr>
          <w:bCs/>
          <w:sz w:val="22"/>
          <w:szCs w:val="22"/>
        </w:rPr>
        <w:t xml:space="preserve"> to see if there is anything </w:t>
      </w:r>
      <w:r w:rsidR="00FD03EF">
        <w:rPr>
          <w:bCs/>
          <w:sz w:val="22"/>
          <w:szCs w:val="22"/>
        </w:rPr>
        <w:t xml:space="preserve">more </w:t>
      </w:r>
      <w:r>
        <w:rPr>
          <w:bCs/>
          <w:sz w:val="22"/>
          <w:szCs w:val="22"/>
        </w:rPr>
        <w:t>that can be done.</w:t>
      </w:r>
    </w:p>
    <w:p w14:paraId="4CE03496" w14:textId="504E2E24" w:rsidR="00D7704C" w:rsidRDefault="00D7704C" w:rsidP="0063534F">
      <w:pPr>
        <w:pStyle w:val="Default"/>
        <w:rPr>
          <w:bCs/>
          <w:sz w:val="22"/>
          <w:szCs w:val="22"/>
        </w:rPr>
      </w:pPr>
    </w:p>
    <w:p w14:paraId="624CF823" w14:textId="609C0BA5" w:rsidR="00D7704C" w:rsidRDefault="00D7704C" w:rsidP="0063534F">
      <w:pPr>
        <w:pStyle w:val="Default"/>
        <w:rPr>
          <w:bCs/>
          <w:sz w:val="22"/>
          <w:szCs w:val="22"/>
        </w:rPr>
      </w:pPr>
      <w:r>
        <w:rPr>
          <w:bCs/>
          <w:sz w:val="22"/>
          <w:szCs w:val="22"/>
        </w:rPr>
        <w:t xml:space="preserve">All </w:t>
      </w:r>
      <w:r w:rsidR="002E6FA6">
        <w:rPr>
          <w:bCs/>
          <w:sz w:val="22"/>
          <w:szCs w:val="22"/>
        </w:rPr>
        <w:t>students</w:t>
      </w:r>
      <w:r>
        <w:rPr>
          <w:bCs/>
          <w:sz w:val="22"/>
          <w:szCs w:val="22"/>
        </w:rPr>
        <w:t xml:space="preserve"> also requested that </w:t>
      </w:r>
      <w:r w:rsidR="002E6FA6">
        <w:rPr>
          <w:bCs/>
          <w:sz w:val="22"/>
          <w:szCs w:val="22"/>
        </w:rPr>
        <w:t>Starbucks</w:t>
      </w:r>
      <w:r w:rsidR="006155D6">
        <w:rPr>
          <w:bCs/>
          <w:sz w:val="22"/>
          <w:szCs w:val="22"/>
        </w:rPr>
        <w:t xml:space="preserve"> is made more </w:t>
      </w:r>
      <w:r w:rsidR="002E6FA6">
        <w:rPr>
          <w:bCs/>
          <w:sz w:val="22"/>
          <w:szCs w:val="22"/>
        </w:rPr>
        <w:t>accessible</w:t>
      </w:r>
      <w:r w:rsidR="006155D6">
        <w:rPr>
          <w:bCs/>
          <w:sz w:val="22"/>
          <w:szCs w:val="22"/>
        </w:rPr>
        <w:t xml:space="preserve"> to </w:t>
      </w:r>
      <w:r w:rsidR="002E6FA6">
        <w:rPr>
          <w:bCs/>
          <w:sz w:val="22"/>
          <w:szCs w:val="22"/>
        </w:rPr>
        <w:t>students</w:t>
      </w:r>
      <w:r w:rsidR="006155D6">
        <w:rPr>
          <w:bCs/>
          <w:sz w:val="22"/>
          <w:szCs w:val="22"/>
        </w:rPr>
        <w:t xml:space="preserve"> after 4.00 pm.  The notice states </w:t>
      </w:r>
      <w:r w:rsidR="002E6FA6">
        <w:rPr>
          <w:bCs/>
          <w:sz w:val="22"/>
          <w:szCs w:val="22"/>
        </w:rPr>
        <w:t>that</w:t>
      </w:r>
      <w:r w:rsidR="006155D6">
        <w:rPr>
          <w:bCs/>
          <w:sz w:val="22"/>
          <w:szCs w:val="22"/>
        </w:rPr>
        <w:t xml:space="preserve"> the café is </w:t>
      </w:r>
      <w:r w:rsidR="002E6FA6">
        <w:rPr>
          <w:bCs/>
          <w:sz w:val="22"/>
          <w:szCs w:val="22"/>
        </w:rPr>
        <w:t>open</w:t>
      </w:r>
      <w:r w:rsidR="006155D6">
        <w:rPr>
          <w:bCs/>
          <w:sz w:val="22"/>
          <w:szCs w:val="22"/>
        </w:rPr>
        <w:t xml:space="preserve"> until 7.00 pm, but </w:t>
      </w:r>
      <w:r w:rsidR="002E6FA6">
        <w:rPr>
          <w:bCs/>
          <w:sz w:val="22"/>
          <w:szCs w:val="22"/>
        </w:rPr>
        <w:t>cleaning</w:t>
      </w:r>
      <w:r w:rsidR="006155D6">
        <w:rPr>
          <w:bCs/>
          <w:sz w:val="22"/>
          <w:szCs w:val="22"/>
        </w:rPr>
        <w:t xml:space="preserve"> is usually taking place, with chairs on tables, a lot earlier than the </w:t>
      </w:r>
      <w:r w:rsidR="002E6FA6">
        <w:rPr>
          <w:bCs/>
          <w:sz w:val="22"/>
          <w:szCs w:val="22"/>
        </w:rPr>
        <w:t>closing</w:t>
      </w:r>
      <w:r w:rsidR="006155D6">
        <w:rPr>
          <w:bCs/>
          <w:sz w:val="22"/>
          <w:szCs w:val="22"/>
        </w:rPr>
        <w:t xml:space="preserve"> time.  As </w:t>
      </w:r>
      <w:proofErr w:type="gramStart"/>
      <w:r w:rsidR="006155D6">
        <w:rPr>
          <w:bCs/>
          <w:sz w:val="22"/>
          <w:szCs w:val="22"/>
        </w:rPr>
        <w:t xml:space="preserve">a </w:t>
      </w:r>
      <w:r w:rsidR="002E6FA6">
        <w:rPr>
          <w:bCs/>
          <w:sz w:val="22"/>
          <w:szCs w:val="22"/>
        </w:rPr>
        <w:t>large</w:t>
      </w:r>
      <w:r w:rsidR="006155D6">
        <w:rPr>
          <w:bCs/>
          <w:sz w:val="22"/>
          <w:szCs w:val="22"/>
        </w:rPr>
        <w:t xml:space="preserve"> number of</w:t>
      </w:r>
      <w:proofErr w:type="gramEnd"/>
      <w:r w:rsidR="006155D6">
        <w:rPr>
          <w:bCs/>
          <w:sz w:val="22"/>
          <w:szCs w:val="22"/>
        </w:rPr>
        <w:t xml:space="preserve"> evening class </w:t>
      </w:r>
      <w:r w:rsidR="002E6FA6">
        <w:rPr>
          <w:bCs/>
          <w:sz w:val="22"/>
          <w:szCs w:val="22"/>
        </w:rPr>
        <w:t>students</w:t>
      </w:r>
      <w:r w:rsidR="006155D6">
        <w:rPr>
          <w:bCs/>
          <w:sz w:val="22"/>
          <w:szCs w:val="22"/>
        </w:rPr>
        <w:t xml:space="preserve"> arrive on </w:t>
      </w:r>
      <w:r w:rsidR="002E6FA6">
        <w:rPr>
          <w:bCs/>
          <w:sz w:val="22"/>
          <w:szCs w:val="22"/>
        </w:rPr>
        <w:t>s</w:t>
      </w:r>
      <w:r w:rsidR="006155D6">
        <w:rPr>
          <w:bCs/>
          <w:sz w:val="22"/>
          <w:szCs w:val="22"/>
        </w:rPr>
        <w:t xml:space="preserve">ite </w:t>
      </w:r>
      <w:r w:rsidR="002E6FA6">
        <w:rPr>
          <w:bCs/>
          <w:sz w:val="22"/>
          <w:szCs w:val="22"/>
        </w:rPr>
        <w:t xml:space="preserve">straight </w:t>
      </w:r>
      <w:r w:rsidR="006155D6">
        <w:rPr>
          <w:bCs/>
          <w:sz w:val="22"/>
          <w:szCs w:val="22"/>
        </w:rPr>
        <w:t>f</w:t>
      </w:r>
      <w:r w:rsidR="002E6FA6">
        <w:rPr>
          <w:bCs/>
          <w:sz w:val="22"/>
          <w:szCs w:val="22"/>
        </w:rPr>
        <w:t>ro</w:t>
      </w:r>
      <w:r w:rsidR="006155D6">
        <w:rPr>
          <w:bCs/>
          <w:sz w:val="22"/>
          <w:szCs w:val="22"/>
        </w:rPr>
        <w:t xml:space="preserve">m work, it was also </w:t>
      </w:r>
      <w:r w:rsidR="002E6FA6">
        <w:rPr>
          <w:bCs/>
          <w:sz w:val="22"/>
          <w:szCs w:val="22"/>
        </w:rPr>
        <w:t>requested</w:t>
      </w:r>
      <w:r w:rsidR="006155D6">
        <w:rPr>
          <w:bCs/>
          <w:sz w:val="22"/>
          <w:szCs w:val="22"/>
        </w:rPr>
        <w:t xml:space="preserve"> that perhaps hot </w:t>
      </w:r>
      <w:r w:rsidR="002E6FA6">
        <w:rPr>
          <w:bCs/>
          <w:sz w:val="22"/>
          <w:szCs w:val="22"/>
        </w:rPr>
        <w:t>food</w:t>
      </w:r>
      <w:r w:rsidR="006155D6">
        <w:rPr>
          <w:bCs/>
          <w:sz w:val="22"/>
          <w:szCs w:val="22"/>
        </w:rPr>
        <w:t xml:space="preserve"> could also </w:t>
      </w:r>
      <w:r w:rsidR="00FD03EF">
        <w:rPr>
          <w:bCs/>
          <w:sz w:val="22"/>
          <w:szCs w:val="22"/>
        </w:rPr>
        <w:t>be</w:t>
      </w:r>
      <w:r w:rsidR="006155D6">
        <w:rPr>
          <w:bCs/>
          <w:sz w:val="22"/>
          <w:szCs w:val="22"/>
        </w:rPr>
        <w:t xml:space="preserve"> served.  It was agreed </w:t>
      </w:r>
      <w:r w:rsidR="002E6FA6">
        <w:rPr>
          <w:bCs/>
          <w:sz w:val="22"/>
          <w:szCs w:val="22"/>
        </w:rPr>
        <w:t>that</w:t>
      </w:r>
      <w:r w:rsidR="006155D6">
        <w:rPr>
          <w:bCs/>
          <w:sz w:val="22"/>
          <w:szCs w:val="22"/>
        </w:rPr>
        <w:t xml:space="preserve"> the </w:t>
      </w:r>
      <w:r w:rsidR="002E6FA6">
        <w:rPr>
          <w:bCs/>
          <w:sz w:val="22"/>
          <w:szCs w:val="22"/>
        </w:rPr>
        <w:t>General</w:t>
      </w:r>
      <w:r w:rsidR="006155D6">
        <w:rPr>
          <w:bCs/>
          <w:sz w:val="22"/>
          <w:szCs w:val="22"/>
        </w:rPr>
        <w:t xml:space="preserve"> </w:t>
      </w:r>
      <w:r w:rsidR="002E6FA6">
        <w:rPr>
          <w:bCs/>
          <w:sz w:val="22"/>
          <w:szCs w:val="22"/>
        </w:rPr>
        <w:t>Manager</w:t>
      </w:r>
      <w:r w:rsidR="006155D6">
        <w:rPr>
          <w:bCs/>
          <w:sz w:val="22"/>
          <w:szCs w:val="22"/>
        </w:rPr>
        <w:t xml:space="preserve"> f</w:t>
      </w:r>
      <w:r w:rsidR="002E6FA6">
        <w:rPr>
          <w:bCs/>
          <w:sz w:val="22"/>
          <w:szCs w:val="22"/>
        </w:rPr>
        <w:t>ro</w:t>
      </w:r>
      <w:r w:rsidR="006155D6">
        <w:rPr>
          <w:bCs/>
          <w:sz w:val="22"/>
          <w:szCs w:val="22"/>
        </w:rPr>
        <w:t xml:space="preserve">m </w:t>
      </w:r>
      <w:r w:rsidR="002E6FA6">
        <w:rPr>
          <w:bCs/>
          <w:sz w:val="22"/>
          <w:szCs w:val="22"/>
        </w:rPr>
        <w:t>Edwards</w:t>
      </w:r>
      <w:r w:rsidR="006155D6">
        <w:rPr>
          <w:bCs/>
          <w:sz w:val="22"/>
          <w:szCs w:val="22"/>
        </w:rPr>
        <w:t xml:space="preserve"> and Blake would </w:t>
      </w:r>
      <w:r w:rsidR="002E6FA6">
        <w:rPr>
          <w:bCs/>
          <w:sz w:val="22"/>
          <w:szCs w:val="22"/>
        </w:rPr>
        <w:t>be</w:t>
      </w:r>
      <w:r w:rsidR="006155D6">
        <w:rPr>
          <w:bCs/>
          <w:sz w:val="22"/>
          <w:szCs w:val="22"/>
        </w:rPr>
        <w:t xml:space="preserve"> contacted to </w:t>
      </w:r>
      <w:r w:rsidR="002E6FA6">
        <w:rPr>
          <w:bCs/>
          <w:sz w:val="22"/>
          <w:szCs w:val="22"/>
        </w:rPr>
        <w:t>ens</w:t>
      </w:r>
      <w:r w:rsidR="006155D6">
        <w:rPr>
          <w:bCs/>
          <w:sz w:val="22"/>
          <w:szCs w:val="22"/>
        </w:rPr>
        <w:t xml:space="preserve">ure hot food is available and a warm welcome is made for all </w:t>
      </w:r>
      <w:r w:rsidR="002E6FA6">
        <w:rPr>
          <w:bCs/>
          <w:sz w:val="22"/>
          <w:szCs w:val="22"/>
        </w:rPr>
        <w:t>students</w:t>
      </w:r>
      <w:r w:rsidR="006155D6">
        <w:rPr>
          <w:bCs/>
          <w:sz w:val="22"/>
          <w:szCs w:val="22"/>
        </w:rPr>
        <w:t xml:space="preserve"> until 7.00 pm.</w:t>
      </w:r>
    </w:p>
    <w:p w14:paraId="34F4F8F6" w14:textId="5D7795C7" w:rsidR="006155D6" w:rsidRDefault="006155D6" w:rsidP="0063534F">
      <w:pPr>
        <w:pStyle w:val="Default"/>
        <w:rPr>
          <w:bCs/>
          <w:sz w:val="22"/>
          <w:szCs w:val="22"/>
        </w:rPr>
      </w:pPr>
      <w:r>
        <w:rPr>
          <w:bCs/>
          <w:sz w:val="22"/>
          <w:szCs w:val="22"/>
        </w:rPr>
        <w:lastRenderedPageBreak/>
        <w:t xml:space="preserve">It was </w:t>
      </w:r>
      <w:r w:rsidR="002E6FA6">
        <w:rPr>
          <w:bCs/>
          <w:sz w:val="22"/>
          <w:szCs w:val="22"/>
        </w:rPr>
        <w:t>noted</w:t>
      </w:r>
      <w:r>
        <w:rPr>
          <w:bCs/>
          <w:sz w:val="22"/>
          <w:szCs w:val="22"/>
        </w:rPr>
        <w:t xml:space="preserve"> that Paston has one member of staff who is available to help with Well-</w:t>
      </w:r>
      <w:r w:rsidR="002E6FA6">
        <w:rPr>
          <w:bCs/>
          <w:sz w:val="22"/>
          <w:szCs w:val="22"/>
        </w:rPr>
        <w:t>Being</w:t>
      </w:r>
      <w:r>
        <w:rPr>
          <w:bCs/>
          <w:sz w:val="22"/>
          <w:szCs w:val="22"/>
        </w:rPr>
        <w:t xml:space="preserve"> and </w:t>
      </w:r>
      <w:r w:rsidR="002E6FA6">
        <w:rPr>
          <w:bCs/>
          <w:sz w:val="22"/>
          <w:szCs w:val="22"/>
        </w:rPr>
        <w:t>Helen</w:t>
      </w:r>
      <w:r>
        <w:rPr>
          <w:bCs/>
          <w:sz w:val="22"/>
          <w:szCs w:val="22"/>
        </w:rPr>
        <w:t xml:space="preserve"> </w:t>
      </w:r>
      <w:r w:rsidR="002E6FA6">
        <w:rPr>
          <w:bCs/>
          <w:sz w:val="22"/>
          <w:szCs w:val="22"/>
        </w:rPr>
        <w:t>Richardson</w:t>
      </w:r>
      <w:r>
        <w:rPr>
          <w:bCs/>
          <w:sz w:val="22"/>
          <w:szCs w:val="22"/>
        </w:rPr>
        <w:t xml:space="preserve">-Hulme </w:t>
      </w:r>
      <w:r w:rsidR="002E6FA6">
        <w:rPr>
          <w:bCs/>
          <w:sz w:val="22"/>
          <w:szCs w:val="22"/>
        </w:rPr>
        <w:t>informed</w:t>
      </w:r>
      <w:r>
        <w:rPr>
          <w:bCs/>
          <w:sz w:val="22"/>
          <w:szCs w:val="22"/>
        </w:rPr>
        <w:t xml:space="preserve"> </w:t>
      </w:r>
      <w:r w:rsidR="002E6FA6">
        <w:rPr>
          <w:bCs/>
          <w:sz w:val="22"/>
          <w:szCs w:val="22"/>
        </w:rPr>
        <w:t>the Board</w:t>
      </w:r>
      <w:r>
        <w:rPr>
          <w:bCs/>
          <w:sz w:val="22"/>
          <w:szCs w:val="22"/>
        </w:rPr>
        <w:t xml:space="preserve"> that to ensure the right level of support is </w:t>
      </w:r>
      <w:r w:rsidR="002E6FA6">
        <w:rPr>
          <w:bCs/>
          <w:sz w:val="22"/>
          <w:szCs w:val="22"/>
        </w:rPr>
        <w:t xml:space="preserve">available </w:t>
      </w:r>
      <w:r>
        <w:rPr>
          <w:bCs/>
          <w:sz w:val="22"/>
          <w:szCs w:val="22"/>
        </w:rPr>
        <w:t xml:space="preserve">to all </w:t>
      </w:r>
      <w:r w:rsidR="002E6FA6">
        <w:rPr>
          <w:bCs/>
          <w:sz w:val="22"/>
          <w:szCs w:val="22"/>
        </w:rPr>
        <w:t>students</w:t>
      </w:r>
      <w:r>
        <w:rPr>
          <w:bCs/>
          <w:sz w:val="22"/>
          <w:szCs w:val="22"/>
        </w:rPr>
        <w:t xml:space="preserve"> she will be visiting the Pa</w:t>
      </w:r>
      <w:r w:rsidR="00FD03EF">
        <w:rPr>
          <w:bCs/>
          <w:sz w:val="22"/>
          <w:szCs w:val="22"/>
        </w:rPr>
        <w:t>s</w:t>
      </w:r>
      <w:r>
        <w:rPr>
          <w:bCs/>
          <w:sz w:val="22"/>
          <w:szCs w:val="22"/>
        </w:rPr>
        <w:t>ton site later this week.</w:t>
      </w:r>
    </w:p>
    <w:p w14:paraId="0B9B62E5" w14:textId="2361F7F4" w:rsidR="006155D6" w:rsidRDefault="006155D6" w:rsidP="0063534F">
      <w:pPr>
        <w:pStyle w:val="Default"/>
        <w:rPr>
          <w:bCs/>
          <w:sz w:val="22"/>
          <w:szCs w:val="22"/>
        </w:rPr>
      </w:pPr>
    </w:p>
    <w:p w14:paraId="00720484" w14:textId="5DA5124C" w:rsidR="006155D6" w:rsidRDefault="006155D6" w:rsidP="0063534F">
      <w:pPr>
        <w:pStyle w:val="Default"/>
        <w:rPr>
          <w:bCs/>
          <w:sz w:val="22"/>
          <w:szCs w:val="22"/>
        </w:rPr>
      </w:pPr>
      <w:r>
        <w:rPr>
          <w:bCs/>
          <w:sz w:val="22"/>
          <w:szCs w:val="22"/>
        </w:rPr>
        <w:t xml:space="preserve">It was also noted that the girl’s toilets on B level are not very </w:t>
      </w:r>
      <w:r w:rsidR="002E6FA6">
        <w:rPr>
          <w:bCs/>
          <w:sz w:val="22"/>
          <w:szCs w:val="22"/>
        </w:rPr>
        <w:t>clean</w:t>
      </w:r>
      <w:r>
        <w:rPr>
          <w:bCs/>
          <w:sz w:val="22"/>
          <w:szCs w:val="22"/>
        </w:rPr>
        <w:t xml:space="preserve"> </w:t>
      </w:r>
      <w:r w:rsidR="002E6FA6">
        <w:rPr>
          <w:bCs/>
          <w:sz w:val="22"/>
          <w:szCs w:val="22"/>
        </w:rPr>
        <w:t>by</w:t>
      </w:r>
      <w:r>
        <w:rPr>
          <w:bCs/>
          <w:sz w:val="22"/>
          <w:szCs w:val="22"/>
        </w:rPr>
        <w:t xml:space="preserve"> </w:t>
      </w:r>
      <w:r w:rsidR="002E6FA6">
        <w:rPr>
          <w:bCs/>
          <w:sz w:val="22"/>
          <w:szCs w:val="22"/>
        </w:rPr>
        <w:t>the</w:t>
      </w:r>
      <w:r>
        <w:rPr>
          <w:bCs/>
          <w:sz w:val="22"/>
          <w:szCs w:val="22"/>
        </w:rPr>
        <w:t xml:space="preserve"> end of the </w:t>
      </w:r>
      <w:r w:rsidR="002E6FA6">
        <w:rPr>
          <w:bCs/>
          <w:sz w:val="22"/>
          <w:szCs w:val="22"/>
        </w:rPr>
        <w:t>College</w:t>
      </w:r>
      <w:r>
        <w:rPr>
          <w:bCs/>
          <w:sz w:val="22"/>
          <w:szCs w:val="22"/>
        </w:rPr>
        <w:t xml:space="preserve"> day but a number of </w:t>
      </w:r>
      <w:r w:rsidR="002E6FA6">
        <w:rPr>
          <w:bCs/>
          <w:sz w:val="22"/>
          <w:szCs w:val="22"/>
        </w:rPr>
        <w:t>students</w:t>
      </w:r>
      <w:r>
        <w:rPr>
          <w:bCs/>
          <w:sz w:val="22"/>
          <w:szCs w:val="22"/>
        </w:rPr>
        <w:t xml:space="preserve"> are on site until late </w:t>
      </w:r>
      <w:r w:rsidR="002E6FA6">
        <w:rPr>
          <w:bCs/>
          <w:sz w:val="22"/>
          <w:szCs w:val="22"/>
        </w:rPr>
        <w:t>into the</w:t>
      </w:r>
      <w:r>
        <w:rPr>
          <w:bCs/>
          <w:sz w:val="22"/>
          <w:szCs w:val="22"/>
        </w:rPr>
        <w:t xml:space="preserve"> evening.</w:t>
      </w:r>
    </w:p>
    <w:p w14:paraId="3A62D212" w14:textId="7C21D567" w:rsidR="006155D6" w:rsidRDefault="006155D6" w:rsidP="0063534F">
      <w:pPr>
        <w:pStyle w:val="Default"/>
        <w:rPr>
          <w:bCs/>
          <w:sz w:val="22"/>
          <w:szCs w:val="22"/>
        </w:rPr>
      </w:pPr>
    </w:p>
    <w:p w14:paraId="3904BA98" w14:textId="7069687F" w:rsidR="006155D6" w:rsidRDefault="006155D6" w:rsidP="0063534F">
      <w:pPr>
        <w:pStyle w:val="Default"/>
        <w:rPr>
          <w:bCs/>
          <w:sz w:val="22"/>
          <w:szCs w:val="22"/>
        </w:rPr>
      </w:pPr>
      <w:r>
        <w:rPr>
          <w:bCs/>
          <w:sz w:val="22"/>
          <w:szCs w:val="22"/>
        </w:rPr>
        <w:t xml:space="preserve">The Chair thanked all three </w:t>
      </w:r>
      <w:r w:rsidR="002E6FA6">
        <w:rPr>
          <w:bCs/>
          <w:sz w:val="22"/>
          <w:szCs w:val="22"/>
        </w:rPr>
        <w:t>students</w:t>
      </w:r>
      <w:r>
        <w:rPr>
          <w:bCs/>
          <w:sz w:val="22"/>
          <w:szCs w:val="22"/>
        </w:rPr>
        <w:t xml:space="preserve"> for their </w:t>
      </w:r>
      <w:r w:rsidR="002E6FA6">
        <w:rPr>
          <w:bCs/>
          <w:sz w:val="22"/>
          <w:szCs w:val="22"/>
        </w:rPr>
        <w:t>positive</w:t>
      </w:r>
      <w:r>
        <w:rPr>
          <w:bCs/>
          <w:sz w:val="22"/>
          <w:szCs w:val="22"/>
        </w:rPr>
        <w:t xml:space="preserve"> </w:t>
      </w:r>
      <w:r w:rsidR="002E6FA6">
        <w:rPr>
          <w:bCs/>
          <w:sz w:val="22"/>
          <w:szCs w:val="22"/>
        </w:rPr>
        <w:t>feedback</w:t>
      </w:r>
      <w:r>
        <w:rPr>
          <w:bCs/>
          <w:sz w:val="22"/>
          <w:szCs w:val="22"/>
        </w:rPr>
        <w:t xml:space="preserve"> and ensured them </w:t>
      </w:r>
      <w:r w:rsidR="002E6FA6">
        <w:rPr>
          <w:bCs/>
          <w:sz w:val="22"/>
          <w:szCs w:val="22"/>
        </w:rPr>
        <w:t>that</w:t>
      </w:r>
      <w:r>
        <w:rPr>
          <w:bCs/>
          <w:sz w:val="22"/>
          <w:szCs w:val="22"/>
        </w:rPr>
        <w:t xml:space="preserve"> the Board would follow up on their concerns.</w:t>
      </w:r>
    </w:p>
    <w:p w14:paraId="7FCB0060" w14:textId="29DA68EC" w:rsidR="00D7704C" w:rsidRDefault="00D7704C" w:rsidP="0063534F">
      <w:pPr>
        <w:pStyle w:val="Default"/>
        <w:rPr>
          <w:bCs/>
          <w:sz w:val="22"/>
          <w:szCs w:val="22"/>
        </w:rPr>
      </w:pPr>
    </w:p>
    <w:p w14:paraId="3AF7FDED" w14:textId="34816075" w:rsidR="00D7704C" w:rsidRPr="006155D6" w:rsidRDefault="00D7704C" w:rsidP="0063534F">
      <w:pPr>
        <w:pStyle w:val="Default"/>
        <w:rPr>
          <w:b/>
          <w:bCs/>
          <w:sz w:val="22"/>
          <w:szCs w:val="22"/>
        </w:rPr>
      </w:pPr>
      <w:r w:rsidRPr="006155D6">
        <w:rPr>
          <w:b/>
          <w:bCs/>
          <w:sz w:val="22"/>
          <w:szCs w:val="22"/>
        </w:rPr>
        <w:t xml:space="preserve">Action 1:  </w:t>
      </w:r>
      <w:r w:rsidR="006155D6" w:rsidRPr="006155D6">
        <w:rPr>
          <w:b/>
          <w:bCs/>
          <w:sz w:val="22"/>
          <w:szCs w:val="22"/>
        </w:rPr>
        <w:t>Transport</w:t>
      </w:r>
      <w:r w:rsidRPr="006155D6">
        <w:rPr>
          <w:b/>
          <w:bCs/>
          <w:sz w:val="22"/>
          <w:szCs w:val="22"/>
        </w:rPr>
        <w:t xml:space="preserve"> </w:t>
      </w:r>
      <w:r w:rsidR="002E6FA6" w:rsidRPr="006155D6">
        <w:rPr>
          <w:b/>
          <w:bCs/>
          <w:sz w:val="22"/>
          <w:szCs w:val="22"/>
        </w:rPr>
        <w:t>Coordinator</w:t>
      </w:r>
      <w:r w:rsidRPr="006155D6">
        <w:rPr>
          <w:b/>
          <w:bCs/>
          <w:sz w:val="22"/>
          <w:szCs w:val="22"/>
        </w:rPr>
        <w:t xml:space="preserve"> to ask to </w:t>
      </w:r>
      <w:r w:rsidR="006155D6" w:rsidRPr="006155D6">
        <w:rPr>
          <w:b/>
          <w:bCs/>
          <w:sz w:val="22"/>
          <w:szCs w:val="22"/>
        </w:rPr>
        <w:t>investigate</w:t>
      </w:r>
      <w:r w:rsidRPr="006155D6">
        <w:rPr>
          <w:b/>
          <w:bCs/>
          <w:sz w:val="22"/>
          <w:szCs w:val="22"/>
        </w:rPr>
        <w:t xml:space="preserve"> the change of route for</w:t>
      </w:r>
      <w:r w:rsidR="006155D6">
        <w:rPr>
          <w:b/>
          <w:bCs/>
          <w:sz w:val="22"/>
          <w:szCs w:val="22"/>
        </w:rPr>
        <w:t xml:space="preserve"> </w:t>
      </w:r>
      <w:r w:rsidR="006155D6" w:rsidRPr="006155D6">
        <w:rPr>
          <w:b/>
          <w:bCs/>
          <w:sz w:val="22"/>
          <w:szCs w:val="22"/>
        </w:rPr>
        <w:t>the</w:t>
      </w:r>
      <w:r w:rsidRPr="006155D6">
        <w:rPr>
          <w:b/>
          <w:bCs/>
          <w:sz w:val="22"/>
          <w:szCs w:val="22"/>
        </w:rPr>
        <w:t xml:space="preserve"> </w:t>
      </w:r>
      <w:r w:rsidR="002E6FA6" w:rsidRPr="006155D6">
        <w:rPr>
          <w:b/>
          <w:bCs/>
          <w:sz w:val="22"/>
          <w:szCs w:val="22"/>
        </w:rPr>
        <w:t>Ha</w:t>
      </w:r>
      <w:r w:rsidR="002E6FA6">
        <w:rPr>
          <w:b/>
          <w:bCs/>
          <w:sz w:val="22"/>
          <w:szCs w:val="22"/>
        </w:rPr>
        <w:t>rle</w:t>
      </w:r>
      <w:r w:rsidR="005349D5">
        <w:rPr>
          <w:b/>
          <w:bCs/>
          <w:sz w:val="22"/>
          <w:szCs w:val="22"/>
        </w:rPr>
        <w:t>s</w:t>
      </w:r>
      <w:r w:rsidR="002E6FA6">
        <w:rPr>
          <w:b/>
          <w:bCs/>
          <w:sz w:val="22"/>
          <w:szCs w:val="22"/>
        </w:rPr>
        <w:t>ton</w:t>
      </w:r>
      <w:r w:rsidRPr="006155D6">
        <w:rPr>
          <w:b/>
          <w:bCs/>
          <w:sz w:val="22"/>
          <w:szCs w:val="22"/>
        </w:rPr>
        <w:t xml:space="preserve"> to Norwich </w:t>
      </w:r>
      <w:r w:rsidR="006155D6" w:rsidRPr="006155D6">
        <w:rPr>
          <w:b/>
          <w:bCs/>
          <w:sz w:val="22"/>
          <w:szCs w:val="22"/>
        </w:rPr>
        <w:t>service</w:t>
      </w:r>
      <w:r w:rsidRPr="006155D6">
        <w:rPr>
          <w:b/>
          <w:bCs/>
          <w:sz w:val="22"/>
          <w:szCs w:val="22"/>
        </w:rPr>
        <w:t xml:space="preserve"> (JS).</w:t>
      </w:r>
    </w:p>
    <w:p w14:paraId="631D143C" w14:textId="55AC1C69" w:rsidR="006155D6" w:rsidRPr="006155D6" w:rsidRDefault="006155D6" w:rsidP="0063534F">
      <w:pPr>
        <w:pStyle w:val="Default"/>
        <w:rPr>
          <w:b/>
          <w:bCs/>
          <w:sz w:val="22"/>
          <w:szCs w:val="22"/>
        </w:rPr>
      </w:pPr>
      <w:r w:rsidRPr="006155D6">
        <w:rPr>
          <w:b/>
          <w:bCs/>
          <w:sz w:val="22"/>
          <w:szCs w:val="22"/>
        </w:rPr>
        <w:t>Action 2:  General Manager of Edward and Blake to be asked to serve hot food and make the café available to students until closing time (JS).</w:t>
      </w:r>
    </w:p>
    <w:p w14:paraId="74F47938" w14:textId="0BFEE785" w:rsidR="003A39E9" w:rsidRDefault="003A39E9" w:rsidP="0074365D">
      <w:pPr>
        <w:pStyle w:val="Default"/>
        <w:rPr>
          <w:bCs/>
          <w:sz w:val="22"/>
          <w:szCs w:val="22"/>
        </w:rPr>
      </w:pPr>
    </w:p>
    <w:p w14:paraId="0B84AC35" w14:textId="77777777" w:rsidR="00F559A0" w:rsidRPr="00D57CFD" w:rsidRDefault="00F559A0" w:rsidP="00D57CFD">
      <w:pPr>
        <w:pStyle w:val="Default"/>
        <w:numPr>
          <w:ilvl w:val="0"/>
          <w:numId w:val="1"/>
        </w:numPr>
        <w:ind w:left="0" w:hanging="567"/>
        <w:rPr>
          <w:b/>
          <w:bCs/>
          <w:sz w:val="22"/>
          <w:szCs w:val="22"/>
        </w:rPr>
      </w:pPr>
      <w:r w:rsidRPr="00D57CFD">
        <w:rPr>
          <w:b/>
          <w:bCs/>
          <w:sz w:val="22"/>
          <w:szCs w:val="22"/>
        </w:rPr>
        <w:t>Apologies for Absence</w:t>
      </w:r>
    </w:p>
    <w:p w14:paraId="7BCF3721" w14:textId="77777777" w:rsidR="00F559A0" w:rsidRDefault="00F559A0" w:rsidP="00D57CFD">
      <w:pPr>
        <w:pStyle w:val="ListParagraph"/>
        <w:ind w:left="0"/>
        <w:rPr>
          <w:rFonts w:ascii="Arial" w:hAnsi="Arial" w:cs="Arial"/>
          <w:sz w:val="22"/>
          <w:szCs w:val="22"/>
        </w:rPr>
      </w:pPr>
    </w:p>
    <w:p w14:paraId="5782F0F0" w14:textId="4322A346" w:rsidR="006B6935" w:rsidRDefault="00F559A0" w:rsidP="00D57CFD">
      <w:pPr>
        <w:pStyle w:val="ListParagraph"/>
        <w:ind w:left="0"/>
        <w:rPr>
          <w:rFonts w:ascii="Arial" w:hAnsi="Arial" w:cs="Arial"/>
          <w:sz w:val="22"/>
          <w:szCs w:val="22"/>
        </w:rPr>
      </w:pPr>
      <w:r w:rsidRPr="00C32B27">
        <w:rPr>
          <w:rFonts w:ascii="Arial" w:hAnsi="Arial" w:cs="Arial"/>
          <w:sz w:val="22"/>
          <w:szCs w:val="22"/>
        </w:rPr>
        <w:t>Apologies were received from</w:t>
      </w:r>
      <w:r w:rsidR="00F15259" w:rsidRPr="00C32B27">
        <w:rPr>
          <w:rFonts w:ascii="Arial" w:hAnsi="Arial" w:cs="Arial"/>
          <w:sz w:val="22"/>
          <w:szCs w:val="22"/>
        </w:rPr>
        <w:t xml:space="preserve"> </w:t>
      </w:r>
      <w:r w:rsidR="00C32C19" w:rsidRPr="00C32B27">
        <w:rPr>
          <w:rFonts w:ascii="Arial" w:hAnsi="Arial" w:cs="Arial"/>
          <w:sz w:val="22"/>
          <w:szCs w:val="22"/>
        </w:rPr>
        <w:t xml:space="preserve">Ian Webb, </w:t>
      </w:r>
      <w:r w:rsidR="0063534F" w:rsidRPr="00C32B27">
        <w:rPr>
          <w:rFonts w:ascii="Arial" w:hAnsi="Arial" w:cs="Arial"/>
          <w:sz w:val="22"/>
          <w:szCs w:val="22"/>
        </w:rPr>
        <w:t>Denise Troughton,</w:t>
      </w:r>
      <w:r w:rsidR="0063534F">
        <w:rPr>
          <w:rFonts w:ascii="Arial" w:hAnsi="Arial" w:cs="Arial"/>
          <w:sz w:val="22"/>
          <w:szCs w:val="22"/>
        </w:rPr>
        <w:t xml:space="preserve"> </w:t>
      </w:r>
      <w:r w:rsidR="0063534F" w:rsidRPr="00C32B27">
        <w:rPr>
          <w:rFonts w:ascii="Arial" w:hAnsi="Arial" w:cs="Arial"/>
          <w:sz w:val="22"/>
          <w:szCs w:val="22"/>
        </w:rPr>
        <w:t>Bree Sherwood</w:t>
      </w:r>
      <w:r w:rsidR="0063534F">
        <w:rPr>
          <w:rFonts w:ascii="Arial" w:hAnsi="Arial" w:cs="Arial"/>
          <w:sz w:val="22"/>
          <w:szCs w:val="22"/>
        </w:rPr>
        <w:t xml:space="preserve"> and </w:t>
      </w:r>
      <w:r w:rsidR="0063534F" w:rsidRPr="00C32B27">
        <w:rPr>
          <w:rFonts w:ascii="Arial" w:hAnsi="Arial" w:cs="Arial"/>
          <w:sz w:val="22"/>
          <w:szCs w:val="22"/>
        </w:rPr>
        <w:t>Travis Plane</w:t>
      </w:r>
      <w:r w:rsidR="0063534F">
        <w:rPr>
          <w:rFonts w:ascii="Arial" w:hAnsi="Arial" w:cs="Arial"/>
          <w:sz w:val="22"/>
          <w:szCs w:val="22"/>
        </w:rPr>
        <w:t>.</w:t>
      </w:r>
    </w:p>
    <w:p w14:paraId="5561FC15" w14:textId="77777777" w:rsidR="00267A03" w:rsidRDefault="00267A03" w:rsidP="00D57CFD">
      <w:pPr>
        <w:pStyle w:val="ListParagraph"/>
        <w:ind w:left="0"/>
        <w:rPr>
          <w:rFonts w:ascii="Arial" w:hAnsi="Arial" w:cs="Arial"/>
          <w:sz w:val="22"/>
          <w:szCs w:val="22"/>
        </w:rPr>
      </w:pPr>
    </w:p>
    <w:p w14:paraId="2B1083C0" w14:textId="77777777" w:rsidR="00F559A0" w:rsidRPr="00D57CFD" w:rsidRDefault="00F559A0" w:rsidP="00D57CFD">
      <w:pPr>
        <w:pStyle w:val="Default"/>
        <w:numPr>
          <w:ilvl w:val="0"/>
          <w:numId w:val="1"/>
        </w:numPr>
        <w:ind w:left="0" w:hanging="567"/>
        <w:rPr>
          <w:b/>
          <w:bCs/>
          <w:sz w:val="22"/>
          <w:szCs w:val="22"/>
        </w:rPr>
      </w:pPr>
      <w:r w:rsidRPr="00D57CFD">
        <w:rPr>
          <w:b/>
          <w:bCs/>
          <w:sz w:val="22"/>
          <w:szCs w:val="22"/>
        </w:rPr>
        <w:t>Declaration of Interest</w:t>
      </w:r>
      <w:r w:rsidR="00F6504B">
        <w:rPr>
          <w:b/>
          <w:bCs/>
          <w:sz w:val="22"/>
          <w:szCs w:val="22"/>
        </w:rPr>
        <w:tab/>
      </w:r>
      <w:r w:rsidR="00F6504B">
        <w:rPr>
          <w:b/>
          <w:bCs/>
          <w:sz w:val="22"/>
          <w:szCs w:val="22"/>
        </w:rPr>
        <w:tab/>
      </w:r>
      <w:r w:rsidR="00F6504B">
        <w:rPr>
          <w:b/>
          <w:bCs/>
          <w:sz w:val="22"/>
          <w:szCs w:val="22"/>
        </w:rPr>
        <w:tab/>
      </w:r>
      <w:r w:rsidR="00F6504B">
        <w:rPr>
          <w:b/>
          <w:bCs/>
          <w:sz w:val="22"/>
          <w:szCs w:val="22"/>
        </w:rPr>
        <w:tab/>
      </w:r>
      <w:r w:rsidR="00F6504B">
        <w:rPr>
          <w:b/>
          <w:bCs/>
          <w:sz w:val="22"/>
          <w:szCs w:val="22"/>
        </w:rPr>
        <w:tab/>
      </w:r>
      <w:r w:rsidR="00F6504B">
        <w:rPr>
          <w:b/>
          <w:bCs/>
          <w:sz w:val="22"/>
          <w:szCs w:val="22"/>
        </w:rPr>
        <w:tab/>
      </w:r>
      <w:r w:rsidR="00F6504B">
        <w:rPr>
          <w:b/>
          <w:bCs/>
          <w:sz w:val="22"/>
          <w:szCs w:val="22"/>
        </w:rPr>
        <w:tab/>
      </w:r>
      <w:r w:rsidR="00F6504B">
        <w:rPr>
          <w:b/>
          <w:bCs/>
          <w:sz w:val="22"/>
          <w:szCs w:val="22"/>
        </w:rPr>
        <w:tab/>
      </w:r>
    </w:p>
    <w:p w14:paraId="339B3996" w14:textId="77777777" w:rsidR="00F559A0" w:rsidRDefault="00F559A0" w:rsidP="00D57CFD">
      <w:pPr>
        <w:pStyle w:val="ListParagraph"/>
        <w:ind w:left="0"/>
        <w:rPr>
          <w:rFonts w:ascii="Arial" w:hAnsi="Arial" w:cs="Arial"/>
          <w:b/>
          <w:sz w:val="22"/>
          <w:szCs w:val="22"/>
        </w:rPr>
      </w:pPr>
    </w:p>
    <w:p w14:paraId="64FD0B5A" w14:textId="4845DE92" w:rsidR="00FB4641" w:rsidRDefault="006848AC" w:rsidP="00FB4641">
      <w:pPr>
        <w:rPr>
          <w:rFonts w:ascii="Arial" w:hAnsi="Arial" w:cs="Arial"/>
          <w:sz w:val="22"/>
          <w:szCs w:val="22"/>
        </w:rPr>
      </w:pPr>
      <w:r>
        <w:rPr>
          <w:rFonts w:ascii="Arial" w:hAnsi="Arial" w:cs="Arial"/>
          <w:sz w:val="22"/>
          <w:szCs w:val="22"/>
        </w:rPr>
        <w:t>There were no</w:t>
      </w:r>
      <w:r w:rsidR="00B1247F">
        <w:rPr>
          <w:rFonts w:ascii="Arial" w:hAnsi="Arial" w:cs="Arial"/>
          <w:sz w:val="22"/>
          <w:szCs w:val="22"/>
        </w:rPr>
        <w:t xml:space="preserve"> </w:t>
      </w:r>
      <w:r w:rsidR="006E151D">
        <w:rPr>
          <w:rFonts w:ascii="Arial" w:hAnsi="Arial" w:cs="Arial"/>
          <w:sz w:val="22"/>
          <w:szCs w:val="22"/>
        </w:rPr>
        <w:t>new decl</w:t>
      </w:r>
      <w:r w:rsidR="00B97006">
        <w:rPr>
          <w:rFonts w:ascii="Arial" w:hAnsi="Arial" w:cs="Arial"/>
          <w:sz w:val="22"/>
          <w:szCs w:val="22"/>
        </w:rPr>
        <w:t>arations of interest receive</w:t>
      </w:r>
      <w:r w:rsidR="00F6504B">
        <w:rPr>
          <w:rFonts w:ascii="Arial" w:hAnsi="Arial" w:cs="Arial"/>
          <w:sz w:val="22"/>
          <w:szCs w:val="22"/>
        </w:rPr>
        <w:t>d a</w:t>
      </w:r>
      <w:r w:rsidR="006E151D">
        <w:rPr>
          <w:rFonts w:ascii="Arial" w:hAnsi="Arial" w:cs="Arial"/>
          <w:sz w:val="22"/>
          <w:szCs w:val="22"/>
        </w:rPr>
        <w:t>t</w:t>
      </w:r>
      <w:r w:rsidR="00F6504B">
        <w:rPr>
          <w:rFonts w:ascii="Arial" w:hAnsi="Arial" w:cs="Arial"/>
          <w:sz w:val="22"/>
          <w:szCs w:val="22"/>
        </w:rPr>
        <w:t xml:space="preserve"> th</w:t>
      </w:r>
      <w:r w:rsidR="006E151D">
        <w:rPr>
          <w:rFonts w:ascii="Arial" w:hAnsi="Arial" w:cs="Arial"/>
          <w:sz w:val="22"/>
          <w:szCs w:val="22"/>
        </w:rPr>
        <w:t>e</w:t>
      </w:r>
      <w:r w:rsidR="00F6504B">
        <w:rPr>
          <w:rFonts w:ascii="Arial" w:hAnsi="Arial" w:cs="Arial"/>
          <w:sz w:val="22"/>
          <w:szCs w:val="22"/>
        </w:rPr>
        <w:t xml:space="preserve"> </w:t>
      </w:r>
      <w:r w:rsidR="006E151D">
        <w:rPr>
          <w:rFonts w:ascii="Arial" w:hAnsi="Arial" w:cs="Arial"/>
          <w:sz w:val="22"/>
          <w:szCs w:val="22"/>
        </w:rPr>
        <w:t>meeting.</w:t>
      </w:r>
    </w:p>
    <w:p w14:paraId="048447BD" w14:textId="77777777" w:rsidR="00FB4641" w:rsidRDefault="00FB4641" w:rsidP="00FB4641">
      <w:pPr>
        <w:rPr>
          <w:rFonts w:ascii="Arial" w:hAnsi="Arial" w:cs="Arial"/>
          <w:sz w:val="22"/>
          <w:szCs w:val="22"/>
        </w:rPr>
      </w:pPr>
    </w:p>
    <w:p w14:paraId="61C0D70E" w14:textId="14101088" w:rsidR="00F559A0" w:rsidRPr="00D57CFD" w:rsidRDefault="00F559A0" w:rsidP="00D57CFD">
      <w:pPr>
        <w:pStyle w:val="Default"/>
        <w:numPr>
          <w:ilvl w:val="0"/>
          <w:numId w:val="1"/>
        </w:numPr>
        <w:ind w:left="0" w:hanging="567"/>
        <w:rPr>
          <w:b/>
          <w:bCs/>
          <w:sz w:val="22"/>
          <w:szCs w:val="22"/>
        </w:rPr>
      </w:pPr>
      <w:r w:rsidRPr="00D57CFD">
        <w:rPr>
          <w:b/>
          <w:bCs/>
          <w:sz w:val="22"/>
          <w:szCs w:val="22"/>
        </w:rPr>
        <w:t xml:space="preserve">Minutes of the Meeting held on </w:t>
      </w:r>
      <w:r w:rsidR="0063534F">
        <w:rPr>
          <w:b/>
          <w:bCs/>
          <w:sz w:val="22"/>
          <w:szCs w:val="22"/>
        </w:rPr>
        <w:t>5 February 2019</w:t>
      </w:r>
      <w:r w:rsidR="0063534F">
        <w:rPr>
          <w:b/>
          <w:bCs/>
          <w:sz w:val="22"/>
          <w:szCs w:val="22"/>
        </w:rPr>
        <w:tab/>
      </w:r>
      <w:r w:rsidR="00795298">
        <w:rPr>
          <w:b/>
          <w:bCs/>
          <w:sz w:val="22"/>
          <w:szCs w:val="22"/>
        </w:rPr>
        <w:tab/>
      </w:r>
      <w:r w:rsidR="00CF6627">
        <w:rPr>
          <w:b/>
          <w:bCs/>
          <w:sz w:val="22"/>
          <w:szCs w:val="22"/>
        </w:rPr>
        <w:tab/>
      </w:r>
      <w:r w:rsidR="0096259C">
        <w:rPr>
          <w:b/>
          <w:bCs/>
          <w:sz w:val="22"/>
          <w:szCs w:val="22"/>
        </w:rPr>
        <w:tab/>
      </w:r>
      <w:r w:rsidR="0096259C">
        <w:rPr>
          <w:b/>
          <w:bCs/>
          <w:sz w:val="22"/>
          <w:szCs w:val="22"/>
        </w:rPr>
        <w:tab/>
      </w:r>
      <w:r w:rsidR="00F6504B">
        <w:rPr>
          <w:bCs/>
          <w:sz w:val="22"/>
          <w:szCs w:val="22"/>
        </w:rPr>
        <w:t>(Paper</w:t>
      </w:r>
      <w:r w:rsidR="001579A2">
        <w:rPr>
          <w:bCs/>
          <w:sz w:val="22"/>
          <w:szCs w:val="22"/>
        </w:rPr>
        <w:t xml:space="preserve"> 02</w:t>
      </w:r>
      <w:r w:rsidRPr="00F15259">
        <w:rPr>
          <w:bCs/>
          <w:sz w:val="22"/>
          <w:szCs w:val="22"/>
        </w:rPr>
        <w:t>)</w:t>
      </w:r>
    </w:p>
    <w:p w14:paraId="3E07132C" w14:textId="77777777" w:rsidR="00F559A0" w:rsidRDefault="00F559A0" w:rsidP="00D57CFD">
      <w:pPr>
        <w:jc w:val="right"/>
        <w:rPr>
          <w:rFonts w:ascii="Arial" w:hAnsi="Arial" w:cs="Arial"/>
          <w:sz w:val="22"/>
          <w:szCs w:val="22"/>
        </w:rPr>
      </w:pPr>
    </w:p>
    <w:p w14:paraId="307745B8" w14:textId="57892425" w:rsidR="00F559A0" w:rsidRDefault="00F559A0" w:rsidP="00D57CFD">
      <w:pPr>
        <w:rPr>
          <w:rFonts w:ascii="Arial" w:hAnsi="Arial" w:cs="Arial"/>
          <w:sz w:val="22"/>
          <w:szCs w:val="22"/>
        </w:rPr>
      </w:pPr>
      <w:r w:rsidRPr="00C32B27">
        <w:rPr>
          <w:rFonts w:ascii="Arial" w:hAnsi="Arial" w:cs="Arial"/>
          <w:sz w:val="22"/>
          <w:szCs w:val="22"/>
        </w:rPr>
        <w:t xml:space="preserve">The minutes of the meeting held on </w:t>
      </w:r>
      <w:r w:rsidR="0063534F">
        <w:rPr>
          <w:rFonts w:ascii="Arial" w:hAnsi="Arial" w:cs="Arial"/>
          <w:sz w:val="22"/>
          <w:szCs w:val="22"/>
        </w:rPr>
        <w:t>5 February</w:t>
      </w:r>
      <w:r w:rsidRPr="00C32B27">
        <w:rPr>
          <w:rFonts w:ascii="Arial" w:hAnsi="Arial" w:cs="Arial"/>
          <w:sz w:val="22"/>
          <w:szCs w:val="22"/>
        </w:rPr>
        <w:t xml:space="preserve"> were agreed as a true record o</w:t>
      </w:r>
      <w:r w:rsidR="00F15259" w:rsidRPr="00C32B27">
        <w:rPr>
          <w:rFonts w:ascii="Arial" w:hAnsi="Arial" w:cs="Arial"/>
          <w:sz w:val="22"/>
          <w:szCs w:val="22"/>
        </w:rPr>
        <w:t>f the meeting and signed by the</w:t>
      </w:r>
      <w:r w:rsidR="00A51C18" w:rsidRPr="00C32B27">
        <w:rPr>
          <w:rFonts w:ascii="Arial" w:hAnsi="Arial" w:cs="Arial"/>
          <w:sz w:val="22"/>
          <w:szCs w:val="22"/>
        </w:rPr>
        <w:t xml:space="preserve"> </w:t>
      </w:r>
      <w:r w:rsidRPr="00C32B27">
        <w:rPr>
          <w:rFonts w:ascii="Arial" w:hAnsi="Arial" w:cs="Arial"/>
          <w:sz w:val="22"/>
          <w:szCs w:val="22"/>
        </w:rPr>
        <w:t>Chairman.</w:t>
      </w:r>
    </w:p>
    <w:p w14:paraId="09BCEB64" w14:textId="2F9F0C68" w:rsidR="00E7208A" w:rsidRDefault="00E7208A" w:rsidP="00D57CFD">
      <w:pPr>
        <w:rPr>
          <w:rFonts w:ascii="Arial" w:hAnsi="Arial" w:cs="Arial"/>
          <w:sz w:val="22"/>
          <w:szCs w:val="22"/>
        </w:rPr>
      </w:pPr>
    </w:p>
    <w:p w14:paraId="4B325FFD" w14:textId="599F829C" w:rsidR="003D0D84" w:rsidRPr="00D57CFD" w:rsidRDefault="003D0D84" w:rsidP="003D0D84">
      <w:pPr>
        <w:pStyle w:val="Default"/>
        <w:numPr>
          <w:ilvl w:val="0"/>
          <w:numId w:val="1"/>
        </w:numPr>
        <w:ind w:left="0" w:hanging="567"/>
        <w:rPr>
          <w:b/>
          <w:bCs/>
          <w:sz w:val="22"/>
          <w:szCs w:val="22"/>
        </w:rPr>
      </w:pPr>
      <w:r>
        <w:rPr>
          <w:b/>
          <w:bCs/>
          <w:sz w:val="22"/>
          <w:szCs w:val="22"/>
        </w:rPr>
        <w:t xml:space="preserve">Confidential </w:t>
      </w:r>
      <w:r w:rsidRPr="00D57CFD">
        <w:rPr>
          <w:b/>
          <w:bCs/>
          <w:sz w:val="22"/>
          <w:szCs w:val="22"/>
        </w:rPr>
        <w:t xml:space="preserve">Minutes of the Meeting held on </w:t>
      </w:r>
      <w:r w:rsidR="0063534F">
        <w:rPr>
          <w:b/>
          <w:bCs/>
          <w:sz w:val="22"/>
          <w:szCs w:val="22"/>
        </w:rPr>
        <w:t>5 February 2019</w:t>
      </w:r>
      <w:r w:rsidR="0063534F">
        <w:rPr>
          <w:b/>
          <w:bCs/>
          <w:sz w:val="22"/>
          <w:szCs w:val="22"/>
        </w:rPr>
        <w:tab/>
      </w:r>
      <w:r>
        <w:rPr>
          <w:b/>
          <w:bCs/>
          <w:sz w:val="22"/>
          <w:szCs w:val="22"/>
        </w:rPr>
        <w:t xml:space="preserve"> </w:t>
      </w:r>
      <w:r>
        <w:rPr>
          <w:b/>
          <w:bCs/>
          <w:sz w:val="22"/>
          <w:szCs w:val="22"/>
        </w:rPr>
        <w:tab/>
      </w:r>
      <w:r>
        <w:rPr>
          <w:b/>
          <w:bCs/>
          <w:sz w:val="22"/>
          <w:szCs w:val="22"/>
        </w:rPr>
        <w:tab/>
      </w:r>
      <w:r>
        <w:rPr>
          <w:bCs/>
          <w:sz w:val="22"/>
          <w:szCs w:val="22"/>
        </w:rPr>
        <w:t>(Paper 03</w:t>
      </w:r>
      <w:r w:rsidRPr="00F15259">
        <w:rPr>
          <w:bCs/>
          <w:sz w:val="22"/>
          <w:szCs w:val="22"/>
        </w:rPr>
        <w:t>)</w:t>
      </w:r>
    </w:p>
    <w:p w14:paraId="6699519D" w14:textId="77777777" w:rsidR="003D0D84" w:rsidRDefault="003D0D84" w:rsidP="003D0D84">
      <w:pPr>
        <w:jc w:val="right"/>
        <w:rPr>
          <w:rFonts w:ascii="Arial" w:hAnsi="Arial" w:cs="Arial"/>
          <w:sz w:val="22"/>
          <w:szCs w:val="22"/>
        </w:rPr>
      </w:pPr>
    </w:p>
    <w:p w14:paraId="22DCD2AC" w14:textId="50A87BF1" w:rsidR="003D0D84" w:rsidRDefault="003D0D84" w:rsidP="003D0D84">
      <w:pPr>
        <w:rPr>
          <w:rFonts w:ascii="Arial" w:hAnsi="Arial" w:cs="Arial"/>
          <w:sz w:val="22"/>
          <w:szCs w:val="22"/>
        </w:rPr>
      </w:pPr>
      <w:r w:rsidRPr="00C32B27">
        <w:rPr>
          <w:rFonts w:ascii="Arial" w:hAnsi="Arial" w:cs="Arial"/>
          <w:sz w:val="22"/>
          <w:szCs w:val="22"/>
        </w:rPr>
        <w:t xml:space="preserve">The confidential minutes of the meeting held on </w:t>
      </w:r>
      <w:r w:rsidR="00E82527">
        <w:rPr>
          <w:rFonts w:ascii="Arial" w:hAnsi="Arial" w:cs="Arial"/>
          <w:sz w:val="22"/>
          <w:szCs w:val="22"/>
        </w:rPr>
        <w:t>5 February 2019</w:t>
      </w:r>
      <w:r w:rsidRPr="00C32B27">
        <w:rPr>
          <w:rFonts w:ascii="Arial" w:hAnsi="Arial" w:cs="Arial"/>
          <w:sz w:val="22"/>
          <w:szCs w:val="22"/>
        </w:rPr>
        <w:t xml:space="preserve"> were agreed as a true record of the meeting and signed by the Chairman.</w:t>
      </w:r>
    </w:p>
    <w:p w14:paraId="7075DD23" w14:textId="77777777" w:rsidR="003A39E9" w:rsidRDefault="003A39E9" w:rsidP="003D0D84">
      <w:pPr>
        <w:rPr>
          <w:rFonts w:ascii="Arial" w:hAnsi="Arial" w:cs="Arial"/>
          <w:sz w:val="22"/>
          <w:szCs w:val="22"/>
        </w:rPr>
      </w:pPr>
    </w:p>
    <w:p w14:paraId="0F99BD78" w14:textId="3DC68F11" w:rsidR="00F559A0" w:rsidRPr="00D95474" w:rsidRDefault="00F559A0" w:rsidP="00D95474">
      <w:pPr>
        <w:pStyle w:val="Default"/>
        <w:widowControl w:val="0"/>
        <w:numPr>
          <w:ilvl w:val="0"/>
          <w:numId w:val="1"/>
        </w:numPr>
        <w:spacing w:before="32"/>
        <w:ind w:left="0" w:right="-23" w:hanging="567"/>
        <w:rPr>
          <w:i/>
          <w:sz w:val="22"/>
          <w:szCs w:val="22"/>
        </w:rPr>
      </w:pPr>
      <w:r w:rsidRPr="00D95474">
        <w:rPr>
          <w:b/>
          <w:bCs/>
          <w:sz w:val="22"/>
          <w:szCs w:val="22"/>
        </w:rPr>
        <w:t>Matters Arising</w:t>
      </w:r>
      <w:r w:rsidR="00242A16" w:rsidRPr="00D95474">
        <w:rPr>
          <w:b/>
          <w:bCs/>
          <w:sz w:val="22"/>
          <w:szCs w:val="22"/>
        </w:rPr>
        <w:t xml:space="preserve"> from the Previous Minutes</w:t>
      </w:r>
      <w:r w:rsidR="00242A16" w:rsidRPr="00D95474">
        <w:rPr>
          <w:b/>
          <w:bCs/>
          <w:sz w:val="22"/>
          <w:szCs w:val="22"/>
        </w:rPr>
        <w:tab/>
      </w:r>
      <w:r w:rsidR="00242A16" w:rsidRPr="00D95474">
        <w:rPr>
          <w:b/>
          <w:bCs/>
          <w:sz w:val="22"/>
          <w:szCs w:val="22"/>
        </w:rPr>
        <w:tab/>
      </w:r>
      <w:r w:rsidR="00242A16" w:rsidRPr="00D95474">
        <w:rPr>
          <w:b/>
          <w:bCs/>
          <w:sz w:val="22"/>
          <w:szCs w:val="22"/>
        </w:rPr>
        <w:tab/>
      </w:r>
      <w:r w:rsidR="00242A16" w:rsidRPr="00D95474">
        <w:rPr>
          <w:b/>
          <w:bCs/>
          <w:sz w:val="22"/>
          <w:szCs w:val="22"/>
        </w:rPr>
        <w:tab/>
      </w:r>
      <w:r w:rsidR="00242A16" w:rsidRPr="00D95474">
        <w:rPr>
          <w:b/>
          <w:bCs/>
          <w:sz w:val="22"/>
          <w:szCs w:val="22"/>
        </w:rPr>
        <w:tab/>
      </w:r>
      <w:r w:rsidR="00F6504B" w:rsidRPr="00D95474">
        <w:rPr>
          <w:bCs/>
          <w:sz w:val="22"/>
          <w:szCs w:val="22"/>
        </w:rPr>
        <w:t>(Paper</w:t>
      </w:r>
      <w:r w:rsidR="0096259C">
        <w:rPr>
          <w:bCs/>
          <w:sz w:val="22"/>
          <w:szCs w:val="22"/>
        </w:rPr>
        <w:t xml:space="preserve"> 0</w:t>
      </w:r>
      <w:r w:rsidR="00E82527">
        <w:rPr>
          <w:bCs/>
          <w:sz w:val="22"/>
          <w:szCs w:val="22"/>
        </w:rPr>
        <w:t>4</w:t>
      </w:r>
      <w:r w:rsidR="00242A16" w:rsidRPr="00D95474">
        <w:rPr>
          <w:bCs/>
          <w:sz w:val="22"/>
          <w:szCs w:val="22"/>
        </w:rPr>
        <w:t>)</w:t>
      </w:r>
    </w:p>
    <w:p w14:paraId="18065453" w14:textId="77777777" w:rsidR="00D95474" w:rsidRPr="00D95474" w:rsidRDefault="00D95474" w:rsidP="00D95474">
      <w:pPr>
        <w:pStyle w:val="Default"/>
        <w:widowControl w:val="0"/>
        <w:spacing w:before="32"/>
        <w:ind w:right="-23"/>
        <w:rPr>
          <w:i/>
          <w:sz w:val="22"/>
          <w:szCs w:val="22"/>
        </w:rPr>
      </w:pPr>
    </w:p>
    <w:p w14:paraId="04DA15B3" w14:textId="264CFF89" w:rsidR="00C2054A" w:rsidRDefault="00C2054A" w:rsidP="00C2054A">
      <w:pPr>
        <w:pStyle w:val="ListParagraph"/>
        <w:ind w:left="0"/>
        <w:rPr>
          <w:rFonts w:ascii="Arial" w:hAnsi="Arial" w:cs="Arial"/>
          <w:b/>
          <w:sz w:val="22"/>
          <w:szCs w:val="22"/>
        </w:rPr>
      </w:pPr>
      <w:r w:rsidRPr="00504911">
        <w:rPr>
          <w:rFonts w:ascii="Arial" w:hAnsi="Arial" w:cs="Arial"/>
          <w:sz w:val="22"/>
          <w:szCs w:val="22"/>
        </w:rPr>
        <w:t>Action 5</w:t>
      </w:r>
      <w:r w:rsidR="006022AF">
        <w:rPr>
          <w:rFonts w:ascii="Arial" w:hAnsi="Arial" w:cs="Arial"/>
          <w:sz w:val="22"/>
          <w:szCs w:val="22"/>
        </w:rPr>
        <w:t xml:space="preserve"> (Board 6)</w:t>
      </w:r>
      <w:r w:rsidRPr="00504911">
        <w:rPr>
          <w:rFonts w:ascii="Arial" w:hAnsi="Arial" w:cs="Arial"/>
          <w:sz w:val="22"/>
          <w:szCs w:val="22"/>
        </w:rPr>
        <w:t xml:space="preserve">:  </w:t>
      </w:r>
      <w:r w:rsidRPr="006022AF">
        <w:rPr>
          <w:rFonts w:ascii="Arial" w:hAnsi="Arial" w:cs="Arial"/>
          <w:i/>
          <w:sz w:val="22"/>
          <w:szCs w:val="22"/>
        </w:rPr>
        <w:t>The Principal will contact Nikki Gray and await feedback from Toby Wilson and Mills and Reeve.</w:t>
      </w:r>
      <w:r w:rsidR="006022AF">
        <w:rPr>
          <w:rFonts w:ascii="Arial" w:hAnsi="Arial" w:cs="Arial"/>
          <w:sz w:val="22"/>
          <w:szCs w:val="22"/>
        </w:rPr>
        <w:t xml:space="preserve">  </w:t>
      </w:r>
      <w:r w:rsidR="006022AF" w:rsidRPr="002741F9">
        <w:rPr>
          <w:rFonts w:ascii="Arial" w:hAnsi="Arial" w:cs="Arial"/>
          <w:i/>
          <w:sz w:val="22"/>
          <w:szCs w:val="22"/>
        </w:rPr>
        <w:t xml:space="preserve">Nikki Gray has joined both the full Board and Curriculum and Standards Committee.  The Principal continues to liaise with Toby Wilson.  </w:t>
      </w:r>
      <w:r w:rsidR="002741F9" w:rsidRPr="00923813">
        <w:rPr>
          <w:rFonts w:ascii="Arial" w:hAnsi="Arial" w:cs="Arial"/>
          <w:i/>
          <w:sz w:val="22"/>
          <w:szCs w:val="22"/>
        </w:rPr>
        <w:t>Toby Wilson will join the main Board and Business Committee and a further Governor will be sought with possible property management background.  Governors are asked to forward the names of any possible appointments to the Principal.</w:t>
      </w:r>
      <w:r w:rsidR="002741F9" w:rsidRPr="002741F9">
        <w:rPr>
          <w:rFonts w:ascii="Arial" w:hAnsi="Arial" w:cs="Arial"/>
          <w:sz w:val="22"/>
          <w:szCs w:val="22"/>
        </w:rPr>
        <w:t xml:space="preserve"> </w:t>
      </w:r>
      <w:r w:rsidR="0063534F">
        <w:rPr>
          <w:rFonts w:ascii="Arial" w:hAnsi="Arial" w:cs="Arial"/>
          <w:sz w:val="22"/>
          <w:szCs w:val="22"/>
        </w:rPr>
        <w:t xml:space="preserve">The Principal informed the Board that further </w:t>
      </w:r>
      <w:r w:rsidR="00A3458F">
        <w:rPr>
          <w:rFonts w:ascii="Arial" w:hAnsi="Arial" w:cs="Arial"/>
          <w:sz w:val="22"/>
          <w:szCs w:val="22"/>
        </w:rPr>
        <w:t>discussions</w:t>
      </w:r>
      <w:r w:rsidR="0063534F">
        <w:rPr>
          <w:rFonts w:ascii="Arial" w:hAnsi="Arial" w:cs="Arial"/>
          <w:sz w:val="22"/>
          <w:szCs w:val="22"/>
        </w:rPr>
        <w:t xml:space="preserve"> have </w:t>
      </w:r>
      <w:r w:rsidR="00A3458F">
        <w:rPr>
          <w:rFonts w:ascii="Arial" w:hAnsi="Arial" w:cs="Arial"/>
          <w:sz w:val="22"/>
          <w:szCs w:val="22"/>
        </w:rPr>
        <w:t>taken</w:t>
      </w:r>
      <w:r w:rsidR="0063534F">
        <w:rPr>
          <w:rFonts w:ascii="Arial" w:hAnsi="Arial" w:cs="Arial"/>
          <w:sz w:val="22"/>
          <w:szCs w:val="22"/>
        </w:rPr>
        <w:t xml:space="preserve"> place regarding Board </w:t>
      </w:r>
      <w:r w:rsidR="00A3458F">
        <w:rPr>
          <w:rFonts w:ascii="Arial" w:hAnsi="Arial" w:cs="Arial"/>
          <w:sz w:val="22"/>
          <w:szCs w:val="22"/>
        </w:rPr>
        <w:t>vacancies</w:t>
      </w:r>
      <w:r w:rsidR="0063534F">
        <w:rPr>
          <w:rFonts w:ascii="Arial" w:hAnsi="Arial" w:cs="Arial"/>
          <w:sz w:val="22"/>
          <w:szCs w:val="22"/>
        </w:rPr>
        <w:t xml:space="preserve"> at last week’s Business Committee Meeting</w:t>
      </w:r>
      <w:r w:rsidR="006D5F50">
        <w:rPr>
          <w:rFonts w:ascii="Arial" w:hAnsi="Arial" w:cs="Arial"/>
          <w:sz w:val="22"/>
          <w:szCs w:val="22"/>
        </w:rPr>
        <w:t xml:space="preserve"> and possible </w:t>
      </w:r>
      <w:r w:rsidR="00A3458F">
        <w:rPr>
          <w:rFonts w:ascii="Arial" w:hAnsi="Arial" w:cs="Arial"/>
          <w:sz w:val="22"/>
          <w:szCs w:val="22"/>
        </w:rPr>
        <w:t>contacts</w:t>
      </w:r>
      <w:r w:rsidR="006D5F50">
        <w:rPr>
          <w:rFonts w:ascii="Arial" w:hAnsi="Arial" w:cs="Arial"/>
          <w:sz w:val="22"/>
          <w:szCs w:val="22"/>
        </w:rPr>
        <w:t xml:space="preserve"> are being investigated.  Nikki Gray informed the </w:t>
      </w:r>
      <w:r w:rsidR="00FD03EF">
        <w:rPr>
          <w:rFonts w:ascii="Arial" w:hAnsi="Arial" w:cs="Arial"/>
          <w:sz w:val="22"/>
          <w:szCs w:val="22"/>
        </w:rPr>
        <w:t>P</w:t>
      </w:r>
      <w:r w:rsidR="00A3458F">
        <w:rPr>
          <w:rFonts w:ascii="Arial" w:hAnsi="Arial" w:cs="Arial"/>
          <w:sz w:val="22"/>
          <w:szCs w:val="22"/>
        </w:rPr>
        <w:t>rincipal</w:t>
      </w:r>
      <w:r w:rsidR="006D5F50">
        <w:rPr>
          <w:rFonts w:ascii="Arial" w:hAnsi="Arial" w:cs="Arial"/>
          <w:sz w:val="22"/>
          <w:szCs w:val="22"/>
        </w:rPr>
        <w:t xml:space="preserve"> that she is aware of one induvial who may be interested in </w:t>
      </w:r>
      <w:r w:rsidR="00A3458F">
        <w:rPr>
          <w:rFonts w:ascii="Arial" w:hAnsi="Arial" w:cs="Arial"/>
          <w:sz w:val="22"/>
          <w:szCs w:val="22"/>
        </w:rPr>
        <w:t>joining</w:t>
      </w:r>
      <w:r w:rsidR="006D5F50">
        <w:rPr>
          <w:rFonts w:ascii="Arial" w:hAnsi="Arial" w:cs="Arial"/>
          <w:sz w:val="22"/>
          <w:szCs w:val="22"/>
        </w:rPr>
        <w:t xml:space="preserve"> </w:t>
      </w:r>
      <w:r w:rsidR="00A3458F">
        <w:rPr>
          <w:rFonts w:ascii="Arial" w:hAnsi="Arial" w:cs="Arial"/>
          <w:sz w:val="22"/>
          <w:szCs w:val="22"/>
        </w:rPr>
        <w:t>the</w:t>
      </w:r>
      <w:r w:rsidR="006D5F50">
        <w:rPr>
          <w:rFonts w:ascii="Arial" w:hAnsi="Arial" w:cs="Arial"/>
          <w:sz w:val="22"/>
          <w:szCs w:val="22"/>
        </w:rPr>
        <w:t xml:space="preserve"> Board, </w:t>
      </w:r>
      <w:r w:rsidR="00A3458F">
        <w:rPr>
          <w:rFonts w:ascii="Arial" w:hAnsi="Arial" w:cs="Arial"/>
          <w:sz w:val="22"/>
          <w:szCs w:val="22"/>
        </w:rPr>
        <w:t>w</w:t>
      </w:r>
      <w:r w:rsidR="006D5F50">
        <w:rPr>
          <w:rFonts w:ascii="Arial" w:hAnsi="Arial" w:cs="Arial"/>
          <w:sz w:val="22"/>
          <w:szCs w:val="22"/>
        </w:rPr>
        <w:t xml:space="preserve">ho has financial experience.  The </w:t>
      </w:r>
      <w:r w:rsidR="00A3458F">
        <w:rPr>
          <w:rFonts w:ascii="Arial" w:hAnsi="Arial" w:cs="Arial"/>
          <w:sz w:val="22"/>
          <w:szCs w:val="22"/>
        </w:rPr>
        <w:t>Principal</w:t>
      </w:r>
      <w:r w:rsidR="006D5F50">
        <w:rPr>
          <w:rFonts w:ascii="Arial" w:hAnsi="Arial" w:cs="Arial"/>
          <w:sz w:val="22"/>
          <w:szCs w:val="22"/>
        </w:rPr>
        <w:t xml:space="preserve"> agreed to discuss the possible </w:t>
      </w:r>
      <w:r w:rsidR="00A3458F">
        <w:rPr>
          <w:rFonts w:ascii="Arial" w:hAnsi="Arial" w:cs="Arial"/>
          <w:sz w:val="22"/>
          <w:szCs w:val="22"/>
        </w:rPr>
        <w:t>Governor</w:t>
      </w:r>
      <w:r w:rsidR="006D5F50">
        <w:rPr>
          <w:rFonts w:ascii="Arial" w:hAnsi="Arial" w:cs="Arial"/>
          <w:sz w:val="22"/>
          <w:szCs w:val="22"/>
        </w:rPr>
        <w:t xml:space="preserve"> with </w:t>
      </w:r>
      <w:r w:rsidR="00A3458F">
        <w:rPr>
          <w:rFonts w:ascii="Arial" w:hAnsi="Arial" w:cs="Arial"/>
          <w:sz w:val="22"/>
          <w:szCs w:val="22"/>
        </w:rPr>
        <w:t>the</w:t>
      </w:r>
      <w:r w:rsidR="006D5F50">
        <w:rPr>
          <w:rFonts w:ascii="Arial" w:hAnsi="Arial" w:cs="Arial"/>
          <w:sz w:val="22"/>
          <w:szCs w:val="22"/>
        </w:rPr>
        <w:t xml:space="preserve"> Chair.  </w:t>
      </w:r>
      <w:r w:rsidR="006022AF" w:rsidRPr="006022AF">
        <w:rPr>
          <w:rFonts w:ascii="Arial" w:hAnsi="Arial" w:cs="Arial"/>
          <w:b/>
          <w:sz w:val="22"/>
          <w:szCs w:val="22"/>
        </w:rPr>
        <w:t>Action on-going.</w:t>
      </w:r>
    </w:p>
    <w:p w14:paraId="115C1448" w14:textId="459E94B0" w:rsidR="009340EB" w:rsidRDefault="009340EB" w:rsidP="009340EB">
      <w:pPr>
        <w:rPr>
          <w:rFonts w:ascii="Arial" w:eastAsiaTheme="minorHAnsi" w:hAnsi="Arial" w:cs="Arial"/>
          <w:b/>
          <w:color w:val="000000"/>
          <w:sz w:val="22"/>
          <w:szCs w:val="22"/>
          <w:lang w:eastAsia="en-US"/>
        </w:rPr>
      </w:pPr>
      <w:r w:rsidRPr="009340EB">
        <w:rPr>
          <w:rFonts w:ascii="Arial" w:eastAsiaTheme="minorHAnsi" w:hAnsi="Arial" w:cs="Arial"/>
          <w:color w:val="000000"/>
          <w:sz w:val="22"/>
          <w:szCs w:val="22"/>
          <w:lang w:eastAsia="en-US"/>
        </w:rPr>
        <w:t>Action 1</w:t>
      </w:r>
      <w:r w:rsidR="002741F9">
        <w:rPr>
          <w:rFonts w:ascii="Arial" w:eastAsiaTheme="minorHAnsi" w:hAnsi="Arial" w:cs="Arial"/>
          <w:color w:val="000000"/>
          <w:sz w:val="22"/>
          <w:szCs w:val="22"/>
          <w:lang w:eastAsia="en-US"/>
        </w:rPr>
        <w:t xml:space="preserve"> (Board 1)</w:t>
      </w:r>
      <w:r w:rsidRPr="009340EB">
        <w:rPr>
          <w:rFonts w:ascii="Arial" w:eastAsiaTheme="minorHAnsi" w:hAnsi="Arial" w:cs="Arial"/>
          <w:color w:val="000000"/>
          <w:sz w:val="22"/>
          <w:szCs w:val="22"/>
          <w:lang w:eastAsia="en-US"/>
        </w:rPr>
        <w:t xml:space="preserve">:  </w:t>
      </w:r>
      <w:r w:rsidRPr="002741F9">
        <w:rPr>
          <w:rFonts w:ascii="Arial" w:eastAsiaTheme="minorHAnsi" w:hAnsi="Arial" w:cs="Arial"/>
          <w:i/>
          <w:color w:val="000000"/>
          <w:sz w:val="22"/>
          <w:szCs w:val="22"/>
          <w:lang w:eastAsia="en-US"/>
        </w:rPr>
        <w:t>Jerry White to discuss CCN’s IT Review Strategy with Mark Barry, Director of IT at the UEA.</w:t>
      </w:r>
      <w:r w:rsidR="002741F9" w:rsidRPr="002741F9">
        <w:rPr>
          <w:rFonts w:ascii="Arial" w:eastAsiaTheme="minorHAnsi" w:hAnsi="Arial" w:cs="Arial"/>
          <w:i/>
          <w:color w:val="000000"/>
          <w:sz w:val="22"/>
          <w:szCs w:val="22"/>
          <w:lang w:eastAsia="en-US"/>
        </w:rPr>
        <w:t xml:space="preserve">  </w:t>
      </w:r>
      <w:r w:rsidR="002741F9" w:rsidRPr="00923813">
        <w:rPr>
          <w:rFonts w:ascii="Arial" w:eastAsiaTheme="minorHAnsi" w:hAnsi="Arial" w:cs="Arial"/>
          <w:i/>
          <w:color w:val="000000"/>
          <w:sz w:val="22"/>
          <w:szCs w:val="22"/>
          <w:lang w:eastAsia="en-US"/>
        </w:rPr>
        <w:t>Jerry White informed the Board that he has contacted Mark Barry, who is very keen to share ideas and challenges</w:t>
      </w:r>
      <w:r w:rsidR="00F27E7F" w:rsidRPr="00923813">
        <w:rPr>
          <w:rFonts w:ascii="Arial" w:eastAsiaTheme="minorHAnsi" w:hAnsi="Arial" w:cs="Arial"/>
          <w:i/>
          <w:color w:val="000000"/>
          <w:sz w:val="22"/>
          <w:szCs w:val="22"/>
          <w:lang w:eastAsia="en-US"/>
        </w:rPr>
        <w:t>,</w:t>
      </w:r>
      <w:r w:rsidR="002741F9" w:rsidRPr="00923813">
        <w:rPr>
          <w:rFonts w:ascii="Arial" w:eastAsiaTheme="minorHAnsi" w:hAnsi="Arial" w:cs="Arial"/>
          <w:i/>
          <w:color w:val="000000"/>
          <w:sz w:val="22"/>
          <w:szCs w:val="22"/>
          <w:lang w:eastAsia="en-US"/>
        </w:rPr>
        <w:t xml:space="preserve"> and arrangements will be made to meet in the new year</w:t>
      </w:r>
      <w:r w:rsidR="002741F9">
        <w:rPr>
          <w:rFonts w:ascii="Arial" w:eastAsiaTheme="minorHAnsi" w:hAnsi="Arial" w:cs="Arial"/>
          <w:color w:val="000000"/>
          <w:sz w:val="22"/>
          <w:szCs w:val="22"/>
          <w:lang w:eastAsia="en-US"/>
        </w:rPr>
        <w:t xml:space="preserve">.  </w:t>
      </w:r>
      <w:r w:rsidR="00C32B27">
        <w:rPr>
          <w:rFonts w:ascii="Arial" w:eastAsiaTheme="minorHAnsi" w:hAnsi="Arial" w:cs="Arial"/>
          <w:color w:val="000000"/>
          <w:sz w:val="22"/>
          <w:szCs w:val="22"/>
          <w:lang w:eastAsia="en-US"/>
        </w:rPr>
        <w:t>The Principal informed the Board that the College’s Mission St</w:t>
      </w:r>
      <w:r w:rsidR="0002457F">
        <w:rPr>
          <w:rFonts w:ascii="Arial" w:eastAsiaTheme="minorHAnsi" w:hAnsi="Arial" w:cs="Arial"/>
          <w:color w:val="000000"/>
          <w:sz w:val="22"/>
          <w:szCs w:val="22"/>
          <w:lang w:eastAsia="en-US"/>
        </w:rPr>
        <w:t>at</w:t>
      </w:r>
      <w:r w:rsidR="00C32B27">
        <w:rPr>
          <w:rFonts w:ascii="Arial" w:eastAsiaTheme="minorHAnsi" w:hAnsi="Arial" w:cs="Arial"/>
          <w:color w:val="000000"/>
          <w:sz w:val="22"/>
          <w:szCs w:val="22"/>
          <w:lang w:eastAsia="en-US"/>
        </w:rPr>
        <w:t xml:space="preserve">ement </w:t>
      </w:r>
      <w:r w:rsidR="0076149C">
        <w:rPr>
          <w:rFonts w:ascii="Arial" w:eastAsiaTheme="minorHAnsi" w:hAnsi="Arial" w:cs="Arial"/>
          <w:color w:val="000000"/>
          <w:sz w:val="22"/>
          <w:szCs w:val="22"/>
          <w:lang w:eastAsia="en-US"/>
        </w:rPr>
        <w:t xml:space="preserve">has </w:t>
      </w:r>
      <w:r w:rsidR="00C32B27">
        <w:rPr>
          <w:rFonts w:ascii="Arial" w:eastAsiaTheme="minorHAnsi" w:hAnsi="Arial" w:cs="Arial"/>
          <w:color w:val="000000"/>
          <w:sz w:val="22"/>
          <w:szCs w:val="22"/>
          <w:lang w:eastAsia="en-US"/>
        </w:rPr>
        <w:t>being reviewed and a paper will be prepared for the next Board Mee</w:t>
      </w:r>
      <w:r w:rsidR="0002457F">
        <w:rPr>
          <w:rFonts w:ascii="Arial" w:eastAsiaTheme="minorHAnsi" w:hAnsi="Arial" w:cs="Arial"/>
          <w:color w:val="000000"/>
          <w:sz w:val="22"/>
          <w:szCs w:val="22"/>
          <w:lang w:eastAsia="en-US"/>
        </w:rPr>
        <w:t>ti</w:t>
      </w:r>
      <w:r w:rsidR="00C32B27">
        <w:rPr>
          <w:rFonts w:ascii="Arial" w:eastAsiaTheme="minorHAnsi" w:hAnsi="Arial" w:cs="Arial"/>
          <w:color w:val="000000"/>
          <w:sz w:val="22"/>
          <w:szCs w:val="22"/>
          <w:lang w:eastAsia="en-US"/>
        </w:rPr>
        <w:t xml:space="preserve">ng taking place on 26 March 2019.  </w:t>
      </w:r>
      <w:r w:rsidR="002741F9" w:rsidRPr="006D5F50">
        <w:rPr>
          <w:rFonts w:ascii="Arial" w:eastAsiaTheme="minorHAnsi" w:hAnsi="Arial" w:cs="Arial"/>
          <w:color w:val="000000"/>
          <w:sz w:val="22"/>
          <w:szCs w:val="22"/>
          <w:lang w:eastAsia="en-US"/>
        </w:rPr>
        <w:t xml:space="preserve">Action </w:t>
      </w:r>
      <w:r w:rsidR="006D5F50" w:rsidRPr="006D5F50">
        <w:rPr>
          <w:rFonts w:ascii="Arial" w:eastAsiaTheme="minorHAnsi" w:hAnsi="Arial" w:cs="Arial"/>
          <w:color w:val="000000"/>
          <w:sz w:val="22"/>
          <w:szCs w:val="22"/>
          <w:lang w:eastAsia="en-US"/>
        </w:rPr>
        <w:t>completed.</w:t>
      </w:r>
    </w:p>
    <w:p w14:paraId="2F0BCFFE" w14:textId="4BDE08A6" w:rsidR="0063534F" w:rsidRPr="00A3458F" w:rsidRDefault="0063534F" w:rsidP="0063534F">
      <w:pPr>
        <w:rPr>
          <w:rFonts w:ascii="Arial" w:hAnsi="Arial" w:cs="Arial"/>
          <w:sz w:val="22"/>
          <w:szCs w:val="22"/>
        </w:rPr>
      </w:pPr>
      <w:r w:rsidRPr="00A3458F">
        <w:rPr>
          <w:rFonts w:ascii="Arial" w:hAnsi="Arial" w:cs="Arial"/>
          <w:sz w:val="22"/>
          <w:szCs w:val="22"/>
        </w:rPr>
        <w:lastRenderedPageBreak/>
        <w:t>Action 1</w:t>
      </w:r>
      <w:r w:rsidR="006D5F50" w:rsidRPr="00A3458F">
        <w:rPr>
          <w:rFonts w:ascii="Arial" w:hAnsi="Arial" w:cs="Arial"/>
          <w:sz w:val="22"/>
          <w:szCs w:val="22"/>
        </w:rPr>
        <w:t xml:space="preserve"> (Board 3)</w:t>
      </w:r>
      <w:r w:rsidRPr="00A3458F">
        <w:rPr>
          <w:rFonts w:ascii="Arial" w:hAnsi="Arial" w:cs="Arial"/>
          <w:sz w:val="22"/>
          <w:szCs w:val="22"/>
        </w:rPr>
        <w:t xml:space="preserve">: </w:t>
      </w:r>
      <w:r w:rsidRPr="00FD03EF">
        <w:rPr>
          <w:rFonts w:ascii="Arial" w:hAnsi="Arial" w:cs="Arial"/>
          <w:i/>
          <w:sz w:val="22"/>
          <w:szCs w:val="22"/>
        </w:rPr>
        <w:t xml:space="preserve">Agenda, previous minutes and any papers already received, will be published by lunchtime on the Thursday before any Committee or Board meeting. </w:t>
      </w:r>
      <w:r w:rsidR="00A3458F" w:rsidRPr="00FD03EF">
        <w:rPr>
          <w:rFonts w:ascii="Arial" w:hAnsi="Arial" w:cs="Arial"/>
          <w:i/>
          <w:sz w:val="22"/>
          <w:szCs w:val="22"/>
        </w:rPr>
        <w:t>Action completed.</w:t>
      </w:r>
    </w:p>
    <w:p w14:paraId="73371E29" w14:textId="46F939DC" w:rsidR="0063534F" w:rsidRPr="00A3458F" w:rsidRDefault="0063534F" w:rsidP="0063534F">
      <w:pPr>
        <w:rPr>
          <w:rFonts w:ascii="Arial" w:hAnsi="Arial" w:cs="Arial"/>
          <w:sz w:val="22"/>
          <w:szCs w:val="22"/>
        </w:rPr>
      </w:pPr>
      <w:r w:rsidRPr="00A3458F">
        <w:rPr>
          <w:rFonts w:ascii="Arial" w:hAnsi="Arial" w:cs="Arial"/>
          <w:sz w:val="22"/>
          <w:szCs w:val="22"/>
        </w:rPr>
        <w:t>Action 2</w:t>
      </w:r>
      <w:r w:rsidR="006D5F50" w:rsidRPr="00A3458F">
        <w:rPr>
          <w:rFonts w:ascii="Arial" w:hAnsi="Arial" w:cs="Arial"/>
          <w:sz w:val="22"/>
          <w:szCs w:val="22"/>
        </w:rPr>
        <w:t xml:space="preserve"> (Board 3)</w:t>
      </w:r>
      <w:r w:rsidRPr="00A3458F">
        <w:rPr>
          <w:rFonts w:ascii="Arial" w:hAnsi="Arial" w:cs="Arial"/>
          <w:sz w:val="22"/>
          <w:szCs w:val="22"/>
        </w:rPr>
        <w:t xml:space="preserve">:  </w:t>
      </w:r>
      <w:r w:rsidRPr="00FD03EF">
        <w:rPr>
          <w:rFonts w:ascii="Arial" w:hAnsi="Arial" w:cs="Arial"/>
          <w:i/>
          <w:sz w:val="22"/>
          <w:szCs w:val="22"/>
        </w:rPr>
        <w:t>Minutes of all previous meetings are to be published even if they are still in draft format (not been seen by the Chair), with the relevant watermark added (Draft, Unconfirmed, etc)</w:t>
      </w:r>
      <w:r w:rsidR="00A3458F" w:rsidRPr="00FD03EF">
        <w:rPr>
          <w:rFonts w:ascii="Arial" w:hAnsi="Arial" w:cs="Arial"/>
          <w:i/>
          <w:sz w:val="22"/>
          <w:szCs w:val="22"/>
        </w:rPr>
        <w:t>.</w:t>
      </w:r>
      <w:r w:rsidR="00A3458F">
        <w:rPr>
          <w:rFonts w:ascii="Arial" w:hAnsi="Arial" w:cs="Arial"/>
          <w:sz w:val="22"/>
          <w:szCs w:val="22"/>
        </w:rPr>
        <w:t xml:space="preserve">  Action completed.</w:t>
      </w:r>
    </w:p>
    <w:p w14:paraId="248CF166" w14:textId="7B4E307D" w:rsidR="0063534F" w:rsidRPr="00A3458F" w:rsidRDefault="0063534F" w:rsidP="0063534F">
      <w:pPr>
        <w:rPr>
          <w:rFonts w:ascii="Arial" w:hAnsi="Arial" w:cs="Arial"/>
          <w:sz w:val="22"/>
          <w:szCs w:val="22"/>
        </w:rPr>
      </w:pPr>
      <w:r w:rsidRPr="00A3458F">
        <w:rPr>
          <w:rFonts w:ascii="Arial" w:hAnsi="Arial" w:cs="Arial"/>
          <w:sz w:val="22"/>
          <w:szCs w:val="22"/>
        </w:rPr>
        <w:t>Action 3</w:t>
      </w:r>
      <w:r w:rsidR="006D5F50" w:rsidRPr="00A3458F">
        <w:rPr>
          <w:rFonts w:ascii="Arial" w:hAnsi="Arial" w:cs="Arial"/>
          <w:sz w:val="22"/>
          <w:szCs w:val="22"/>
        </w:rPr>
        <w:t xml:space="preserve"> (Board 3)</w:t>
      </w:r>
      <w:r w:rsidRPr="00A3458F">
        <w:rPr>
          <w:rFonts w:ascii="Arial" w:hAnsi="Arial" w:cs="Arial"/>
          <w:sz w:val="22"/>
          <w:szCs w:val="22"/>
        </w:rPr>
        <w:t xml:space="preserve">:  </w:t>
      </w:r>
      <w:r w:rsidRPr="00FD03EF">
        <w:rPr>
          <w:rFonts w:ascii="Arial" w:hAnsi="Arial" w:cs="Arial"/>
          <w:i/>
          <w:sz w:val="22"/>
          <w:szCs w:val="22"/>
        </w:rPr>
        <w:t>Papers to be uploaded to Passageways as and when they come through and everyone was asked to make a concerted effort to get papers to the Governance Team, before the final publication day, on time.</w:t>
      </w:r>
      <w:r w:rsidR="00A3458F" w:rsidRPr="00FD03EF">
        <w:rPr>
          <w:rFonts w:ascii="Arial" w:hAnsi="Arial" w:cs="Arial"/>
          <w:i/>
          <w:sz w:val="22"/>
          <w:szCs w:val="22"/>
        </w:rPr>
        <w:t xml:space="preserve">  </w:t>
      </w:r>
      <w:r w:rsidR="00A3458F">
        <w:rPr>
          <w:rFonts w:ascii="Arial" w:hAnsi="Arial" w:cs="Arial"/>
          <w:sz w:val="22"/>
          <w:szCs w:val="22"/>
        </w:rPr>
        <w:t>Action completed.</w:t>
      </w:r>
    </w:p>
    <w:p w14:paraId="4E159C1D" w14:textId="25ED7545" w:rsidR="0063534F" w:rsidRPr="00A3458F" w:rsidRDefault="0063534F" w:rsidP="0063534F">
      <w:pPr>
        <w:rPr>
          <w:rFonts w:ascii="Arial" w:hAnsi="Arial" w:cs="Arial"/>
          <w:sz w:val="22"/>
          <w:szCs w:val="22"/>
        </w:rPr>
      </w:pPr>
      <w:r w:rsidRPr="00A3458F">
        <w:rPr>
          <w:rFonts w:ascii="Arial" w:eastAsiaTheme="minorHAnsi" w:hAnsi="Arial" w:cs="Arial"/>
          <w:sz w:val="22"/>
          <w:szCs w:val="22"/>
        </w:rPr>
        <w:t>Action 4</w:t>
      </w:r>
      <w:r w:rsidR="006D5F50" w:rsidRPr="00A3458F">
        <w:rPr>
          <w:rFonts w:ascii="Arial" w:hAnsi="Arial" w:cs="Arial"/>
          <w:sz w:val="22"/>
          <w:szCs w:val="22"/>
        </w:rPr>
        <w:t xml:space="preserve"> (Board 3)</w:t>
      </w:r>
      <w:r w:rsidRPr="00A3458F">
        <w:rPr>
          <w:rFonts w:ascii="Arial" w:eastAsiaTheme="minorHAnsi" w:hAnsi="Arial" w:cs="Arial"/>
          <w:sz w:val="22"/>
          <w:szCs w:val="22"/>
        </w:rPr>
        <w:t xml:space="preserve">:  </w:t>
      </w:r>
      <w:r w:rsidRPr="00FD03EF">
        <w:rPr>
          <w:rFonts w:ascii="Arial" w:eastAsiaTheme="minorHAnsi" w:hAnsi="Arial" w:cs="Arial"/>
          <w:i/>
          <w:sz w:val="22"/>
          <w:szCs w:val="22"/>
        </w:rPr>
        <w:t xml:space="preserve">Jacky Sturman to check if the Governance Team can </w:t>
      </w:r>
      <w:r w:rsidRPr="00FD03EF">
        <w:rPr>
          <w:rFonts w:ascii="Arial" w:hAnsi="Arial" w:cs="Arial"/>
          <w:i/>
          <w:sz w:val="22"/>
          <w:szCs w:val="22"/>
        </w:rPr>
        <w:t>amend the book title to 1, 2, 3, etc as and when a new paper is added.</w:t>
      </w:r>
      <w:r w:rsidR="00A3458F" w:rsidRPr="00FD03EF">
        <w:rPr>
          <w:rFonts w:ascii="Arial" w:hAnsi="Arial" w:cs="Arial"/>
          <w:i/>
          <w:sz w:val="22"/>
          <w:szCs w:val="22"/>
        </w:rPr>
        <w:t xml:space="preserve">  </w:t>
      </w:r>
      <w:r w:rsidR="00A3458F">
        <w:rPr>
          <w:rFonts w:ascii="Arial" w:hAnsi="Arial" w:cs="Arial"/>
          <w:sz w:val="22"/>
          <w:szCs w:val="22"/>
        </w:rPr>
        <w:t>It was noted that this function is not available on Passageways, however, an email notification is received when additional papers have been uploaded.  Action completed.</w:t>
      </w:r>
    </w:p>
    <w:p w14:paraId="2B0FF23E" w14:textId="0F15CFE3" w:rsidR="0063534F" w:rsidRPr="00A3458F" w:rsidRDefault="0063534F" w:rsidP="0063534F">
      <w:pPr>
        <w:pStyle w:val="paragraph"/>
        <w:textAlignment w:val="baseline"/>
        <w:rPr>
          <w:rStyle w:val="normaltextrun1"/>
          <w:rFonts w:ascii="Arial" w:hAnsi="Arial" w:cs="Arial"/>
          <w:sz w:val="22"/>
          <w:szCs w:val="22"/>
        </w:rPr>
      </w:pPr>
      <w:r w:rsidRPr="00A3458F">
        <w:rPr>
          <w:rStyle w:val="normaltextrun1"/>
          <w:rFonts w:ascii="Arial" w:hAnsi="Arial" w:cs="Arial"/>
          <w:sz w:val="22"/>
          <w:szCs w:val="22"/>
        </w:rPr>
        <w:t>Action 5</w:t>
      </w:r>
      <w:r w:rsidR="006D5F50" w:rsidRPr="00A3458F">
        <w:rPr>
          <w:rFonts w:ascii="Arial" w:hAnsi="Arial" w:cs="Arial"/>
          <w:sz w:val="22"/>
          <w:szCs w:val="22"/>
        </w:rPr>
        <w:t xml:space="preserve"> (Board 3)</w:t>
      </w:r>
      <w:r w:rsidRPr="00A3458F">
        <w:rPr>
          <w:rStyle w:val="normaltextrun1"/>
          <w:rFonts w:ascii="Arial" w:hAnsi="Arial" w:cs="Arial"/>
          <w:sz w:val="22"/>
          <w:szCs w:val="22"/>
        </w:rPr>
        <w:t xml:space="preserve">:  </w:t>
      </w:r>
      <w:r w:rsidRPr="00FD03EF">
        <w:rPr>
          <w:rStyle w:val="normaltextrun1"/>
          <w:rFonts w:ascii="Arial" w:hAnsi="Arial" w:cs="Arial"/>
          <w:i/>
          <w:sz w:val="22"/>
          <w:szCs w:val="22"/>
        </w:rPr>
        <w:t>The Principal to ascertain as to whether there are any plans to refurbish the local underpass.</w:t>
      </w:r>
      <w:r w:rsidR="00A3458F" w:rsidRPr="00FD03EF">
        <w:rPr>
          <w:rStyle w:val="normaltextrun1"/>
          <w:rFonts w:ascii="Arial" w:hAnsi="Arial" w:cs="Arial"/>
          <w:i/>
          <w:sz w:val="22"/>
          <w:szCs w:val="22"/>
        </w:rPr>
        <w:t xml:space="preserve">  </w:t>
      </w:r>
      <w:r w:rsidR="00A3458F" w:rsidRPr="00A3458F">
        <w:rPr>
          <w:rStyle w:val="normaltextrun1"/>
          <w:rFonts w:ascii="Arial" w:hAnsi="Arial" w:cs="Arial"/>
          <w:b/>
          <w:sz w:val="22"/>
          <w:szCs w:val="22"/>
        </w:rPr>
        <w:t>Action on-going.</w:t>
      </w:r>
    </w:p>
    <w:p w14:paraId="17E7A0D2" w14:textId="76CEDFC0" w:rsidR="0063534F" w:rsidRPr="00A3458F" w:rsidRDefault="0063534F" w:rsidP="0063534F">
      <w:pPr>
        <w:rPr>
          <w:rFonts w:ascii="Arial" w:hAnsi="Arial" w:cs="Arial"/>
          <w:sz w:val="22"/>
          <w:szCs w:val="22"/>
        </w:rPr>
      </w:pPr>
      <w:r w:rsidRPr="00A3458F">
        <w:rPr>
          <w:rFonts w:ascii="Arial" w:hAnsi="Arial" w:cs="Arial"/>
          <w:sz w:val="22"/>
          <w:szCs w:val="22"/>
        </w:rPr>
        <w:t>Action 6</w:t>
      </w:r>
      <w:r w:rsidR="006D5F50" w:rsidRPr="00A3458F">
        <w:rPr>
          <w:rFonts w:ascii="Arial" w:hAnsi="Arial" w:cs="Arial"/>
          <w:sz w:val="22"/>
          <w:szCs w:val="22"/>
        </w:rPr>
        <w:t xml:space="preserve"> (Board 3)</w:t>
      </w:r>
      <w:r w:rsidRPr="00A3458F">
        <w:rPr>
          <w:rFonts w:ascii="Arial" w:hAnsi="Arial" w:cs="Arial"/>
          <w:sz w:val="22"/>
          <w:szCs w:val="22"/>
        </w:rPr>
        <w:t xml:space="preserve">:  </w:t>
      </w:r>
      <w:r w:rsidRPr="00FD03EF">
        <w:rPr>
          <w:rFonts w:ascii="Arial" w:hAnsi="Arial" w:cs="Arial"/>
          <w:i/>
          <w:sz w:val="22"/>
          <w:szCs w:val="22"/>
        </w:rPr>
        <w:t>PRP paper proposing how the College will adopt and comply with the new PRP code will be carried forward to the next meeting taking place on 26 March 2019.</w:t>
      </w:r>
      <w:r w:rsidR="00A3458F">
        <w:rPr>
          <w:rFonts w:ascii="Arial" w:hAnsi="Arial" w:cs="Arial"/>
          <w:sz w:val="22"/>
          <w:szCs w:val="22"/>
        </w:rPr>
        <w:t xml:space="preserve">  Please see agenda item 16.1.  Action completed.</w:t>
      </w:r>
    </w:p>
    <w:p w14:paraId="69FED741" w14:textId="0BB9E6D1" w:rsidR="0063534F" w:rsidRPr="00A3458F" w:rsidRDefault="0063534F" w:rsidP="0063534F">
      <w:pPr>
        <w:rPr>
          <w:rFonts w:ascii="Arial" w:hAnsi="Arial" w:cs="Arial"/>
          <w:sz w:val="22"/>
          <w:szCs w:val="22"/>
        </w:rPr>
      </w:pPr>
      <w:r w:rsidRPr="00A3458F">
        <w:rPr>
          <w:rFonts w:ascii="Arial" w:hAnsi="Arial" w:cs="Arial"/>
          <w:sz w:val="22"/>
          <w:szCs w:val="22"/>
        </w:rPr>
        <w:t>Action 7</w:t>
      </w:r>
      <w:r w:rsidR="006D5F50" w:rsidRPr="00A3458F">
        <w:rPr>
          <w:rFonts w:ascii="Arial" w:hAnsi="Arial" w:cs="Arial"/>
          <w:sz w:val="22"/>
          <w:szCs w:val="22"/>
        </w:rPr>
        <w:t xml:space="preserve"> (Board 3)</w:t>
      </w:r>
      <w:r w:rsidRPr="00A3458F">
        <w:rPr>
          <w:rFonts w:ascii="Arial" w:hAnsi="Arial" w:cs="Arial"/>
          <w:sz w:val="22"/>
          <w:szCs w:val="22"/>
        </w:rPr>
        <w:t xml:space="preserve">:  </w:t>
      </w:r>
      <w:r w:rsidRPr="00FD03EF">
        <w:rPr>
          <w:rFonts w:ascii="Arial" w:hAnsi="Arial" w:cs="Arial"/>
          <w:i/>
          <w:sz w:val="22"/>
          <w:szCs w:val="22"/>
        </w:rPr>
        <w:t>The Principal to forward the presentation to Sue Millions for uploading into Passageways.</w:t>
      </w:r>
      <w:r w:rsidR="00A3458F" w:rsidRPr="00FD03EF">
        <w:rPr>
          <w:rFonts w:ascii="Arial" w:hAnsi="Arial" w:cs="Arial"/>
          <w:i/>
          <w:sz w:val="22"/>
          <w:szCs w:val="22"/>
        </w:rPr>
        <w:t xml:space="preserve">  </w:t>
      </w:r>
      <w:r w:rsidR="00A3458F">
        <w:rPr>
          <w:rFonts w:ascii="Arial" w:hAnsi="Arial" w:cs="Arial"/>
          <w:sz w:val="22"/>
          <w:szCs w:val="22"/>
        </w:rPr>
        <w:t>Action completed.</w:t>
      </w:r>
      <w:r w:rsidRPr="00A3458F">
        <w:rPr>
          <w:rFonts w:ascii="Arial" w:hAnsi="Arial" w:cs="Arial"/>
          <w:sz w:val="22"/>
          <w:szCs w:val="22"/>
        </w:rPr>
        <w:t xml:space="preserve"> </w:t>
      </w:r>
    </w:p>
    <w:p w14:paraId="1FEF0126" w14:textId="358D0AC6" w:rsidR="0063534F" w:rsidRPr="00A3458F" w:rsidRDefault="0063534F" w:rsidP="009340EB">
      <w:pPr>
        <w:rPr>
          <w:rFonts w:ascii="Arial" w:eastAsiaTheme="minorHAnsi" w:hAnsi="Arial" w:cs="Arial"/>
          <w:color w:val="000000"/>
          <w:sz w:val="22"/>
          <w:szCs w:val="22"/>
          <w:lang w:eastAsia="en-US"/>
        </w:rPr>
      </w:pPr>
      <w:r w:rsidRPr="00A3458F">
        <w:rPr>
          <w:rFonts w:ascii="Arial" w:hAnsi="Arial" w:cs="Arial"/>
          <w:sz w:val="22"/>
          <w:szCs w:val="22"/>
        </w:rPr>
        <w:t>Action 8</w:t>
      </w:r>
      <w:r w:rsidR="006D5F50" w:rsidRPr="00A3458F">
        <w:rPr>
          <w:rFonts w:ascii="Arial" w:hAnsi="Arial" w:cs="Arial"/>
          <w:sz w:val="22"/>
          <w:szCs w:val="22"/>
        </w:rPr>
        <w:t xml:space="preserve"> (Board 3)</w:t>
      </w:r>
      <w:r w:rsidRPr="00A3458F">
        <w:rPr>
          <w:rFonts w:ascii="Arial" w:hAnsi="Arial" w:cs="Arial"/>
          <w:sz w:val="22"/>
          <w:szCs w:val="22"/>
        </w:rPr>
        <w:t xml:space="preserve">:  </w:t>
      </w:r>
      <w:r w:rsidRPr="00FD03EF">
        <w:rPr>
          <w:rFonts w:ascii="Arial" w:hAnsi="Arial" w:cs="Arial"/>
          <w:i/>
          <w:sz w:val="22"/>
          <w:szCs w:val="22"/>
        </w:rPr>
        <w:t>Jacky Sturman to forward the AoC Governance Executive Summit agenda to all Governors, via email.</w:t>
      </w:r>
      <w:r w:rsidR="00A3458F" w:rsidRPr="00FD03EF">
        <w:rPr>
          <w:rFonts w:ascii="Arial" w:hAnsi="Arial" w:cs="Arial"/>
          <w:i/>
          <w:sz w:val="22"/>
          <w:szCs w:val="22"/>
        </w:rPr>
        <w:t xml:space="preserve">  It was noted that Noel Bartram is attending the Summit.  </w:t>
      </w:r>
      <w:r w:rsidR="00A3458F">
        <w:rPr>
          <w:rFonts w:ascii="Arial" w:hAnsi="Arial" w:cs="Arial"/>
          <w:sz w:val="22"/>
          <w:szCs w:val="22"/>
        </w:rPr>
        <w:t>Action completed.</w:t>
      </w:r>
    </w:p>
    <w:p w14:paraId="18C7CDEB" w14:textId="19773A60" w:rsidR="003A39E9" w:rsidRDefault="0063534F" w:rsidP="00923813">
      <w:pPr>
        <w:pStyle w:val="Default"/>
        <w:rPr>
          <w:sz w:val="22"/>
          <w:szCs w:val="22"/>
        </w:rPr>
      </w:pPr>
      <w:r w:rsidRPr="00A3458F">
        <w:rPr>
          <w:sz w:val="22"/>
          <w:szCs w:val="22"/>
        </w:rPr>
        <w:t>Action 9</w:t>
      </w:r>
      <w:r w:rsidR="006D5F50" w:rsidRPr="00A3458F">
        <w:rPr>
          <w:sz w:val="22"/>
          <w:szCs w:val="22"/>
        </w:rPr>
        <w:t xml:space="preserve"> (Board 3)</w:t>
      </w:r>
      <w:r w:rsidRPr="00A3458F">
        <w:rPr>
          <w:sz w:val="22"/>
          <w:szCs w:val="22"/>
        </w:rPr>
        <w:t xml:space="preserve">:  </w:t>
      </w:r>
      <w:r w:rsidR="00A3458F" w:rsidRPr="00FD03EF">
        <w:rPr>
          <w:i/>
          <w:sz w:val="22"/>
          <w:szCs w:val="22"/>
        </w:rPr>
        <w:t>PRP payment - action from confidential minutes</w:t>
      </w:r>
      <w:r w:rsidR="00A3458F">
        <w:rPr>
          <w:sz w:val="22"/>
          <w:szCs w:val="22"/>
        </w:rPr>
        <w:t xml:space="preserve">.  Action completed. </w:t>
      </w:r>
    </w:p>
    <w:p w14:paraId="69594451" w14:textId="77777777" w:rsidR="00A3458F" w:rsidRDefault="00A3458F" w:rsidP="00923813">
      <w:pPr>
        <w:pStyle w:val="Default"/>
        <w:rPr>
          <w:bCs/>
          <w:sz w:val="22"/>
          <w:szCs w:val="22"/>
        </w:rPr>
      </w:pPr>
    </w:p>
    <w:p w14:paraId="55B0AF2A" w14:textId="7628E509" w:rsidR="00F559A0" w:rsidRDefault="00F559A0" w:rsidP="00D57CFD">
      <w:pPr>
        <w:pStyle w:val="Default"/>
        <w:numPr>
          <w:ilvl w:val="0"/>
          <w:numId w:val="1"/>
        </w:numPr>
        <w:ind w:left="0" w:hanging="567"/>
        <w:rPr>
          <w:b/>
          <w:bCs/>
          <w:sz w:val="22"/>
          <w:szCs w:val="22"/>
        </w:rPr>
      </w:pPr>
      <w:r w:rsidRPr="00D57CFD">
        <w:rPr>
          <w:b/>
          <w:bCs/>
          <w:sz w:val="22"/>
          <w:szCs w:val="22"/>
        </w:rPr>
        <w:t>Chairman’s Remarks</w:t>
      </w:r>
    </w:p>
    <w:p w14:paraId="19E76EE7" w14:textId="5E96454B" w:rsidR="002E6FA6" w:rsidRDefault="002E6FA6" w:rsidP="002E6FA6">
      <w:pPr>
        <w:pStyle w:val="Default"/>
        <w:rPr>
          <w:b/>
          <w:bCs/>
          <w:sz w:val="22"/>
          <w:szCs w:val="22"/>
        </w:rPr>
      </w:pPr>
    </w:p>
    <w:p w14:paraId="45ED42FC" w14:textId="3955D291" w:rsidR="002E6FA6" w:rsidRDefault="002E6FA6" w:rsidP="002E6FA6">
      <w:pPr>
        <w:pStyle w:val="Default"/>
        <w:rPr>
          <w:bCs/>
          <w:sz w:val="22"/>
          <w:szCs w:val="22"/>
        </w:rPr>
      </w:pPr>
      <w:r w:rsidRPr="002E6FA6">
        <w:rPr>
          <w:bCs/>
          <w:sz w:val="22"/>
          <w:szCs w:val="22"/>
        </w:rPr>
        <w:t xml:space="preserve">The Chair </w:t>
      </w:r>
      <w:r>
        <w:rPr>
          <w:bCs/>
          <w:sz w:val="22"/>
          <w:szCs w:val="22"/>
        </w:rPr>
        <w:t>informed the Board that he recently attended the Chairs’ Leadership Course at the Oxford Business School</w:t>
      </w:r>
      <w:r w:rsidR="00407421">
        <w:rPr>
          <w:bCs/>
          <w:sz w:val="22"/>
          <w:szCs w:val="22"/>
        </w:rPr>
        <w:t xml:space="preserve">. </w:t>
      </w:r>
    </w:p>
    <w:p w14:paraId="2C7BD12E" w14:textId="251496A6" w:rsidR="00407421" w:rsidRDefault="00407421" w:rsidP="002E6FA6">
      <w:pPr>
        <w:pStyle w:val="Default"/>
        <w:rPr>
          <w:bCs/>
          <w:sz w:val="22"/>
          <w:szCs w:val="22"/>
        </w:rPr>
      </w:pPr>
    </w:p>
    <w:p w14:paraId="798BDDB0" w14:textId="53BA5EAE" w:rsidR="00407421" w:rsidRDefault="00407421" w:rsidP="002E6FA6">
      <w:pPr>
        <w:pStyle w:val="Default"/>
        <w:rPr>
          <w:bCs/>
          <w:sz w:val="22"/>
          <w:szCs w:val="22"/>
        </w:rPr>
      </w:pPr>
      <w:r>
        <w:rPr>
          <w:bCs/>
          <w:sz w:val="22"/>
          <w:szCs w:val="22"/>
        </w:rPr>
        <w:t xml:space="preserve">He </w:t>
      </w:r>
      <w:r w:rsidR="00F15649">
        <w:rPr>
          <w:bCs/>
          <w:sz w:val="22"/>
          <w:szCs w:val="22"/>
        </w:rPr>
        <w:t>explained</w:t>
      </w:r>
      <w:r>
        <w:rPr>
          <w:bCs/>
          <w:sz w:val="22"/>
          <w:szCs w:val="22"/>
        </w:rPr>
        <w:t xml:space="preserve"> that around 25 C</w:t>
      </w:r>
      <w:r w:rsidR="00F15649">
        <w:rPr>
          <w:bCs/>
          <w:sz w:val="22"/>
          <w:szCs w:val="22"/>
        </w:rPr>
        <w:t xml:space="preserve">hairs from </w:t>
      </w:r>
      <w:r>
        <w:rPr>
          <w:bCs/>
          <w:sz w:val="22"/>
          <w:szCs w:val="22"/>
        </w:rPr>
        <w:t xml:space="preserve">FE institutions attended a well </w:t>
      </w:r>
      <w:r w:rsidR="00F15649">
        <w:rPr>
          <w:bCs/>
          <w:sz w:val="22"/>
          <w:szCs w:val="22"/>
        </w:rPr>
        <w:t>led</w:t>
      </w:r>
      <w:r>
        <w:rPr>
          <w:bCs/>
          <w:sz w:val="22"/>
          <w:szCs w:val="22"/>
        </w:rPr>
        <w:t xml:space="preserve"> course, which focussed on</w:t>
      </w:r>
      <w:r w:rsidR="00F15649">
        <w:rPr>
          <w:bCs/>
          <w:sz w:val="22"/>
          <w:szCs w:val="22"/>
        </w:rPr>
        <w:t xml:space="preserve"> strategy</w:t>
      </w:r>
      <w:r>
        <w:rPr>
          <w:bCs/>
          <w:sz w:val="22"/>
          <w:szCs w:val="22"/>
        </w:rPr>
        <w:t xml:space="preserve"> and a lot of </w:t>
      </w:r>
      <w:r w:rsidR="00F15649">
        <w:rPr>
          <w:bCs/>
          <w:sz w:val="22"/>
          <w:szCs w:val="22"/>
        </w:rPr>
        <w:t>analysis</w:t>
      </w:r>
      <w:r>
        <w:rPr>
          <w:bCs/>
          <w:sz w:val="22"/>
          <w:szCs w:val="22"/>
        </w:rPr>
        <w:t xml:space="preserve"> took place </w:t>
      </w:r>
      <w:r w:rsidR="00F15649">
        <w:rPr>
          <w:bCs/>
          <w:sz w:val="22"/>
          <w:szCs w:val="22"/>
        </w:rPr>
        <w:t>regardin</w:t>
      </w:r>
      <w:r>
        <w:rPr>
          <w:bCs/>
          <w:sz w:val="22"/>
          <w:szCs w:val="22"/>
        </w:rPr>
        <w:t xml:space="preserve">g </w:t>
      </w:r>
      <w:r w:rsidR="00F15649">
        <w:rPr>
          <w:bCs/>
          <w:sz w:val="22"/>
          <w:szCs w:val="22"/>
        </w:rPr>
        <w:t>dynamics</w:t>
      </w:r>
      <w:r>
        <w:rPr>
          <w:bCs/>
          <w:sz w:val="22"/>
          <w:szCs w:val="22"/>
        </w:rPr>
        <w:t xml:space="preserve">, agendas, </w:t>
      </w:r>
      <w:r w:rsidR="00F15649">
        <w:rPr>
          <w:bCs/>
          <w:sz w:val="22"/>
          <w:szCs w:val="22"/>
        </w:rPr>
        <w:t>reputational</w:t>
      </w:r>
      <w:r>
        <w:rPr>
          <w:bCs/>
          <w:sz w:val="22"/>
          <w:szCs w:val="22"/>
        </w:rPr>
        <w:t xml:space="preserve"> risk, etc.  He agreed that the time spent discussing </w:t>
      </w:r>
      <w:r w:rsidR="00F15649">
        <w:rPr>
          <w:bCs/>
          <w:sz w:val="22"/>
          <w:szCs w:val="22"/>
        </w:rPr>
        <w:t>strategy</w:t>
      </w:r>
      <w:r>
        <w:rPr>
          <w:bCs/>
          <w:sz w:val="22"/>
          <w:szCs w:val="22"/>
        </w:rPr>
        <w:t xml:space="preserve"> made him more </w:t>
      </w:r>
      <w:r w:rsidR="00FD03EF">
        <w:rPr>
          <w:bCs/>
          <w:sz w:val="22"/>
          <w:szCs w:val="22"/>
        </w:rPr>
        <w:t>a</w:t>
      </w:r>
      <w:r>
        <w:rPr>
          <w:bCs/>
          <w:sz w:val="22"/>
          <w:szCs w:val="22"/>
        </w:rPr>
        <w:t xml:space="preserve">ware of how to use time and the best value for outcomes </w:t>
      </w:r>
      <w:r w:rsidR="00F15649">
        <w:rPr>
          <w:bCs/>
          <w:sz w:val="22"/>
          <w:szCs w:val="22"/>
        </w:rPr>
        <w:t>which</w:t>
      </w:r>
      <w:r>
        <w:rPr>
          <w:bCs/>
          <w:sz w:val="22"/>
          <w:szCs w:val="22"/>
        </w:rPr>
        <w:t xml:space="preserve"> </w:t>
      </w:r>
      <w:r w:rsidR="00F15649">
        <w:rPr>
          <w:bCs/>
          <w:sz w:val="22"/>
          <w:szCs w:val="22"/>
        </w:rPr>
        <w:t>the College</w:t>
      </w:r>
      <w:r>
        <w:rPr>
          <w:bCs/>
          <w:sz w:val="22"/>
          <w:szCs w:val="22"/>
        </w:rPr>
        <w:t xml:space="preserve"> would </w:t>
      </w:r>
      <w:r w:rsidR="00F15649">
        <w:rPr>
          <w:bCs/>
          <w:sz w:val="22"/>
          <w:szCs w:val="22"/>
        </w:rPr>
        <w:t>like</w:t>
      </w:r>
      <w:r>
        <w:rPr>
          <w:bCs/>
          <w:sz w:val="22"/>
          <w:szCs w:val="22"/>
        </w:rPr>
        <w:t xml:space="preserve"> </w:t>
      </w:r>
      <w:r w:rsidR="00F15649">
        <w:rPr>
          <w:bCs/>
          <w:sz w:val="22"/>
          <w:szCs w:val="22"/>
        </w:rPr>
        <w:t>to</w:t>
      </w:r>
      <w:r>
        <w:rPr>
          <w:bCs/>
          <w:sz w:val="22"/>
          <w:szCs w:val="22"/>
        </w:rPr>
        <w:t xml:space="preserve"> </w:t>
      </w:r>
      <w:r w:rsidR="00F15649">
        <w:rPr>
          <w:bCs/>
          <w:sz w:val="22"/>
          <w:szCs w:val="22"/>
        </w:rPr>
        <w:t>achieve</w:t>
      </w:r>
      <w:r>
        <w:rPr>
          <w:bCs/>
          <w:sz w:val="22"/>
          <w:szCs w:val="22"/>
        </w:rPr>
        <w:t xml:space="preserve">.  </w:t>
      </w:r>
      <w:r w:rsidR="00F15649">
        <w:rPr>
          <w:bCs/>
          <w:sz w:val="22"/>
          <w:szCs w:val="22"/>
        </w:rPr>
        <w:t>Consideration</w:t>
      </w:r>
      <w:r>
        <w:rPr>
          <w:bCs/>
          <w:sz w:val="22"/>
          <w:szCs w:val="22"/>
        </w:rPr>
        <w:t xml:space="preserve"> of future needs and the delivery in five </w:t>
      </w:r>
      <w:r w:rsidR="00F15649">
        <w:rPr>
          <w:bCs/>
          <w:sz w:val="22"/>
          <w:szCs w:val="22"/>
        </w:rPr>
        <w:t>years’ time</w:t>
      </w:r>
      <w:r>
        <w:rPr>
          <w:bCs/>
          <w:sz w:val="22"/>
          <w:szCs w:val="22"/>
        </w:rPr>
        <w:t xml:space="preserve"> and beyond</w:t>
      </w:r>
      <w:r w:rsidR="00FD03EF">
        <w:rPr>
          <w:bCs/>
          <w:sz w:val="22"/>
          <w:szCs w:val="22"/>
        </w:rPr>
        <w:t xml:space="preserve"> were also </w:t>
      </w:r>
      <w:r w:rsidR="008A5046">
        <w:rPr>
          <w:bCs/>
          <w:sz w:val="22"/>
          <w:szCs w:val="22"/>
        </w:rPr>
        <w:t>raised</w:t>
      </w:r>
      <w:r>
        <w:rPr>
          <w:bCs/>
          <w:sz w:val="22"/>
          <w:szCs w:val="22"/>
        </w:rPr>
        <w:t xml:space="preserve">.  It was unanimously agreed </w:t>
      </w:r>
      <w:r w:rsidR="00F15649">
        <w:rPr>
          <w:bCs/>
          <w:sz w:val="22"/>
          <w:szCs w:val="22"/>
        </w:rPr>
        <w:t>that</w:t>
      </w:r>
      <w:r>
        <w:rPr>
          <w:bCs/>
          <w:sz w:val="22"/>
          <w:szCs w:val="22"/>
        </w:rPr>
        <w:t xml:space="preserve"> </w:t>
      </w:r>
      <w:r w:rsidR="00F15649">
        <w:rPr>
          <w:bCs/>
          <w:sz w:val="22"/>
          <w:szCs w:val="22"/>
        </w:rPr>
        <w:t>the</w:t>
      </w:r>
      <w:r>
        <w:rPr>
          <w:bCs/>
          <w:sz w:val="22"/>
          <w:szCs w:val="22"/>
        </w:rPr>
        <w:t xml:space="preserve"> </w:t>
      </w:r>
      <w:r w:rsidR="00F15649">
        <w:rPr>
          <w:bCs/>
          <w:sz w:val="22"/>
          <w:szCs w:val="22"/>
        </w:rPr>
        <w:t xml:space="preserve">Board should </w:t>
      </w:r>
      <w:r>
        <w:rPr>
          <w:bCs/>
          <w:sz w:val="22"/>
          <w:szCs w:val="22"/>
        </w:rPr>
        <w:t xml:space="preserve">focus </w:t>
      </w:r>
      <w:r w:rsidR="0076149C">
        <w:rPr>
          <w:bCs/>
          <w:sz w:val="22"/>
          <w:szCs w:val="22"/>
        </w:rPr>
        <w:t xml:space="preserve">more </w:t>
      </w:r>
      <w:r>
        <w:rPr>
          <w:bCs/>
          <w:sz w:val="22"/>
          <w:szCs w:val="22"/>
        </w:rPr>
        <w:t>on</w:t>
      </w:r>
      <w:r w:rsidR="0076149C">
        <w:rPr>
          <w:bCs/>
          <w:sz w:val="22"/>
          <w:szCs w:val="22"/>
        </w:rPr>
        <w:t xml:space="preserve"> strategic</w:t>
      </w:r>
      <w:r>
        <w:rPr>
          <w:bCs/>
          <w:sz w:val="22"/>
          <w:szCs w:val="22"/>
        </w:rPr>
        <w:t xml:space="preserve"> risk</w:t>
      </w:r>
      <w:r w:rsidR="00216EBC">
        <w:rPr>
          <w:bCs/>
          <w:sz w:val="22"/>
          <w:szCs w:val="22"/>
        </w:rPr>
        <w:t xml:space="preserve"> and </w:t>
      </w:r>
      <w:r w:rsidR="00F15649">
        <w:rPr>
          <w:bCs/>
          <w:sz w:val="22"/>
          <w:szCs w:val="22"/>
        </w:rPr>
        <w:t>have a better</w:t>
      </w:r>
      <w:r w:rsidR="00216EBC">
        <w:rPr>
          <w:bCs/>
          <w:sz w:val="22"/>
          <w:szCs w:val="22"/>
        </w:rPr>
        <w:t xml:space="preserve"> understanding of the key benchmarks </w:t>
      </w:r>
      <w:r w:rsidR="0076149C">
        <w:rPr>
          <w:bCs/>
          <w:sz w:val="22"/>
          <w:szCs w:val="22"/>
        </w:rPr>
        <w:t>as</w:t>
      </w:r>
      <w:r w:rsidR="00216EBC">
        <w:rPr>
          <w:bCs/>
          <w:sz w:val="22"/>
          <w:szCs w:val="22"/>
        </w:rPr>
        <w:t xml:space="preserve"> a good solid foundation allows more emphasis on other things.</w:t>
      </w:r>
    </w:p>
    <w:p w14:paraId="1C72A8E5" w14:textId="77777777" w:rsidR="00216EBC" w:rsidRDefault="00216EBC" w:rsidP="002E6FA6">
      <w:pPr>
        <w:pStyle w:val="Default"/>
        <w:rPr>
          <w:bCs/>
          <w:sz w:val="22"/>
          <w:szCs w:val="22"/>
        </w:rPr>
      </w:pPr>
    </w:p>
    <w:p w14:paraId="64999BD3" w14:textId="6F664008" w:rsidR="00407421" w:rsidRDefault="00407421" w:rsidP="002E6FA6">
      <w:pPr>
        <w:pStyle w:val="Default"/>
        <w:rPr>
          <w:bCs/>
          <w:sz w:val="22"/>
          <w:szCs w:val="22"/>
        </w:rPr>
      </w:pPr>
      <w:r>
        <w:rPr>
          <w:bCs/>
          <w:sz w:val="22"/>
          <w:szCs w:val="22"/>
        </w:rPr>
        <w:t>The question was asked if the course may bring about the po</w:t>
      </w:r>
      <w:r w:rsidR="00F15649">
        <w:rPr>
          <w:bCs/>
          <w:sz w:val="22"/>
          <w:szCs w:val="22"/>
        </w:rPr>
        <w:t>tential</w:t>
      </w:r>
      <w:r>
        <w:rPr>
          <w:bCs/>
          <w:sz w:val="22"/>
          <w:szCs w:val="22"/>
        </w:rPr>
        <w:t xml:space="preserve"> change to the Terms of Reference and the Chair agreed that </w:t>
      </w:r>
      <w:r w:rsidR="00F15649">
        <w:rPr>
          <w:bCs/>
          <w:sz w:val="22"/>
          <w:szCs w:val="22"/>
        </w:rPr>
        <w:t>himself</w:t>
      </w:r>
      <w:r>
        <w:rPr>
          <w:bCs/>
          <w:sz w:val="22"/>
          <w:szCs w:val="22"/>
        </w:rPr>
        <w:t xml:space="preserve"> </w:t>
      </w:r>
      <w:r w:rsidR="00F15649">
        <w:rPr>
          <w:bCs/>
          <w:sz w:val="22"/>
          <w:szCs w:val="22"/>
        </w:rPr>
        <w:t xml:space="preserve">and </w:t>
      </w:r>
      <w:r>
        <w:rPr>
          <w:bCs/>
          <w:sz w:val="22"/>
          <w:szCs w:val="22"/>
        </w:rPr>
        <w:t xml:space="preserve">the </w:t>
      </w:r>
      <w:r w:rsidR="00F15649">
        <w:rPr>
          <w:bCs/>
          <w:sz w:val="22"/>
          <w:szCs w:val="22"/>
        </w:rPr>
        <w:t>Principal</w:t>
      </w:r>
      <w:r>
        <w:rPr>
          <w:bCs/>
          <w:sz w:val="22"/>
          <w:szCs w:val="22"/>
        </w:rPr>
        <w:t xml:space="preserve"> will </w:t>
      </w:r>
      <w:r w:rsidR="00F15649">
        <w:rPr>
          <w:bCs/>
          <w:sz w:val="22"/>
          <w:szCs w:val="22"/>
        </w:rPr>
        <w:t xml:space="preserve">discuss </w:t>
      </w:r>
      <w:r>
        <w:rPr>
          <w:bCs/>
          <w:sz w:val="22"/>
          <w:szCs w:val="22"/>
        </w:rPr>
        <w:t xml:space="preserve">this, going </w:t>
      </w:r>
      <w:r w:rsidR="00F15649">
        <w:rPr>
          <w:bCs/>
          <w:sz w:val="22"/>
          <w:szCs w:val="22"/>
        </w:rPr>
        <w:t>forward</w:t>
      </w:r>
      <w:r>
        <w:rPr>
          <w:bCs/>
          <w:sz w:val="22"/>
          <w:szCs w:val="22"/>
        </w:rPr>
        <w:t>.</w:t>
      </w:r>
    </w:p>
    <w:p w14:paraId="49DB0E0D" w14:textId="73B6EA5A" w:rsidR="00216EBC" w:rsidRDefault="00216EBC" w:rsidP="002E6FA6">
      <w:pPr>
        <w:pStyle w:val="Default"/>
        <w:rPr>
          <w:bCs/>
          <w:sz w:val="22"/>
          <w:szCs w:val="22"/>
        </w:rPr>
      </w:pPr>
    </w:p>
    <w:p w14:paraId="4B497289" w14:textId="02C0C567" w:rsidR="00216EBC" w:rsidRDefault="00F15649" w:rsidP="002E6FA6">
      <w:pPr>
        <w:pStyle w:val="Default"/>
        <w:rPr>
          <w:bCs/>
          <w:sz w:val="22"/>
          <w:szCs w:val="22"/>
        </w:rPr>
      </w:pPr>
      <w:r>
        <w:rPr>
          <w:bCs/>
          <w:sz w:val="22"/>
          <w:szCs w:val="22"/>
        </w:rPr>
        <w:t>Following</w:t>
      </w:r>
      <w:r w:rsidR="00216EBC">
        <w:rPr>
          <w:bCs/>
          <w:sz w:val="22"/>
          <w:szCs w:val="22"/>
        </w:rPr>
        <w:t xml:space="preserve"> lengthy </w:t>
      </w:r>
      <w:r>
        <w:rPr>
          <w:bCs/>
          <w:sz w:val="22"/>
          <w:szCs w:val="22"/>
        </w:rPr>
        <w:t>discussions</w:t>
      </w:r>
      <w:r w:rsidR="00216EBC">
        <w:rPr>
          <w:bCs/>
          <w:sz w:val="22"/>
          <w:szCs w:val="22"/>
        </w:rPr>
        <w:t xml:space="preserve">, it was agreed that a </w:t>
      </w:r>
      <w:r>
        <w:rPr>
          <w:bCs/>
          <w:sz w:val="22"/>
          <w:szCs w:val="22"/>
        </w:rPr>
        <w:t>potential</w:t>
      </w:r>
      <w:r w:rsidR="00216EBC">
        <w:rPr>
          <w:bCs/>
          <w:sz w:val="22"/>
          <w:szCs w:val="22"/>
        </w:rPr>
        <w:t xml:space="preserve"> full working day be put aside for all G</w:t>
      </w:r>
      <w:r>
        <w:rPr>
          <w:bCs/>
          <w:sz w:val="22"/>
          <w:szCs w:val="22"/>
        </w:rPr>
        <w:t>overnors</w:t>
      </w:r>
      <w:r w:rsidR="00216EBC">
        <w:rPr>
          <w:bCs/>
          <w:sz w:val="22"/>
          <w:szCs w:val="22"/>
        </w:rPr>
        <w:t xml:space="preserve"> to discuss </w:t>
      </w:r>
      <w:r>
        <w:rPr>
          <w:bCs/>
          <w:sz w:val="22"/>
          <w:szCs w:val="22"/>
        </w:rPr>
        <w:t>strategic</w:t>
      </w:r>
      <w:r w:rsidR="00216EBC">
        <w:rPr>
          <w:bCs/>
          <w:sz w:val="22"/>
          <w:szCs w:val="22"/>
        </w:rPr>
        <w:t xml:space="preserve"> issues.  It was </w:t>
      </w:r>
      <w:r>
        <w:rPr>
          <w:bCs/>
          <w:sz w:val="22"/>
          <w:szCs w:val="22"/>
        </w:rPr>
        <w:t>noted</w:t>
      </w:r>
      <w:r w:rsidR="00216EBC">
        <w:rPr>
          <w:bCs/>
          <w:sz w:val="22"/>
          <w:szCs w:val="22"/>
        </w:rPr>
        <w:t xml:space="preserve"> that new intervention </w:t>
      </w:r>
      <w:r w:rsidR="0076149C">
        <w:rPr>
          <w:bCs/>
          <w:sz w:val="22"/>
          <w:szCs w:val="22"/>
        </w:rPr>
        <w:t>regime</w:t>
      </w:r>
      <w:r w:rsidR="00216EBC">
        <w:rPr>
          <w:bCs/>
          <w:sz w:val="22"/>
          <w:szCs w:val="22"/>
        </w:rPr>
        <w:t xml:space="preserve"> will be put in place f</w:t>
      </w:r>
      <w:r w:rsidR="00596EA2">
        <w:rPr>
          <w:bCs/>
          <w:sz w:val="22"/>
          <w:szCs w:val="22"/>
        </w:rPr>
        <w:t>ro</w:t>
      </w:r>
      <w:r w:rsidR="00216EBC">
        <w:rPr>
          <w:bCs/>
          <w:sz w:val="22"/>
          <w:szCs w:val="22"/>
        </w:rPr>
        <w:t>m 1 April</w:t>
      </w:r>
      <w:r w:rsidR="00596EA2">
        <w:rPr>
          <w:bCs/>
          <w:sz w:val="22"/>
          <w:szCs w:val="22"/>
        </w:rPr>
        <w:t xml:space="preserve"> </w:t>
      </w:r>
      <w:r w:rsidR="00216EBC">
        <w:rPr>
          <w:bCs/>
          <w:sz w:val="22"/>
          <w:szCs w:val="22"/>
        </w:rPr>
        <w:t>2019 and this could be part of</w:t>
      </w:r>
      <w:r>
        <w:rPr>
          <w:bCs/>
          <w:sz w:val="22"/>
          <w:szCs w:val="22"/>
        </w:rPr>
        <w:t xml:space="preserve"> the</w:t>
      </w:r>
      <w:r w:rsidR="00216EBC">
        <w:rPr>
          <w:bCs/>
          <w:sz w:val="22"/>
          <w:szCs w:val="22"/>
        </w:rPr>
        <w:t xml:space="preserve"> str</w:t>
      </w:r>
      <w:r>
        <w:rPr>
          <w:bCs/>
          <w:sz w:val="22"/>
          <w:szCs w:val="22"/>
        </w:rPr>
        <w:t>ategic</w:t>
      </w:r>
      <w:r w:rsidR="00216EBC">
        <w:rPr>
          <w:bCs/>
          <w:sz w:val="22"/>
          <w:szCs w:val="22"/>
        </w:rPr>
        <w:t xml:space="preserve"> se</w:t>
      </w:r>
      <w:r>
        <w:rPr>
          <w:bCs/>
          <w:sz w:val="22"/>
          <w:szCs w:val="22"/>
        </w:rPr>
        <w:t>ssion</w:t>
      </w:r>
      <w:r w:rsidR="00216EBC">
        <w:rPr>
          <w:bCs/>
          <w:sz w:val="22"/>
          <w:szCs w:val="22"/>
        </w:rPr>
        <w:t xml:space="preserve"> in the summer term.</w:t>
      </w:r>
    </w:p>
    <w:p w14:paraId="4AC96031" w14:textId="2A7C10E4" w:rsidR="00216EBC" w:rsidRDefault="00216EBC" w:rsidP="002E6FA6">
      <w:pPr>
        <w:pStyle w:val="Default"/>
        <w:rPr>
          <w:bCs/>
          <w:sz w:val="22"/>
          <w:szCs w:val="22"/>
        </w:rPr>
      </w:pPr>
    </w:p>
    <w:p w14:paraId="5A98BB39" w14:textId="3766FF8A" w:rsidR="00216EBC" w:rsidRDefault="00216EBC" w:rsidP="002E6FA6">
      <w:pPr>
        <w:pStyle w:val="Default"/>
        <w:rPr>
          <w:b/>
          <w:bCs/>
          <w:sz w:val="22"/>
          <w:szCs w:val="22"/>
        </w:rPr>
      </w:pPr>
      <w:r w:rsidRPr="00216EBC">
        <w:rPr>
          <w:b/>
          <w:bCs/>
          <w:sz w:val="22"/>
          <w:szCs w:val="22"/>
        </w:rPr>
        <w:t xml:space="preserve">Action </w:t>
      </w:r>
      <w:r w:rsidR="00FD03EF">
        <w:rPr>
          <w:b/>
          <w:bCs/>
          <w:sz w:val="22"/>
          <w:szCs w:val="22"/>
        </w:rPr>
        <w:t>3</w:t>
      </w:r>
      <w:r w:rsidRPr="00216EBC">
        <w:rPr>
          <w:b/>
          <w:bCs/>
          <w:sz w:val="22"/>
          <w:szCs w:val="22"/>
        </w:rPr>
        <w:t xml:space="preserve">:  The </w:t>
      </w:r>
      <w:r w:rsidR="00F15649" w:rsidRPr="00216EBC">
        <w:rPr>
          <w:b/>
          <w:bCs/>
          <w:sz w:val="22"/>
          <w:szCs w:val="22"/>
        </w:rPr>
        <w:t>Principal</w:t>
      </w:r>
      <w:r w:rsidRPr="00216EBC">
        <w:rPr>
          <w:b/>
          <w:bCs/>
          <w:sz w:val="22"/>
          <w:szCs w:val="22"/>
        </w:rPr>
        <w:t xml:space="preserve"> to work out the </w:t>
      </w:r>
      <w:r w:rsidR="00F15649" w:rsidRPr="00216EBC">
        <w:rPr>
          <w:b/>
          <w:bCs/>
          <w:sz w:val="22"/>
          <w:szCs w:val="22"/>
        </w:rPr>
        <w:t>pra</w:t>
      </w:r>
      <w:r w:rsidR="00F15649">
        <w:rPr>
          <w:b/>
          <w:bCs/>
          <w:sz w:val="22"/>
          <w:szCs w:val="22"/>
        </w:rPr>
        <w:t>cticalities</w:t>
      </w:r>
      <w:r w:rsidRPr="00216EBC">
        <w:rPr>
          <w:b/>
          <w:bCs/>
          <w:sz w:val="22"/>
          <w:szCs w:val="22"/>
        </w:rPr>
        <w:t xml:space="preserve"> for a </w:t>
      </w:r>
      <w:r w:rsidR="00F15649" w:rsidRPr="00216EBC">
        <w:rPr>
          <w:b/>
          <w:bCs/>
          <w:sz w:val="22"/>
          <w:szCs w:val="22"/>
        </w:rPr>
        <w:t>strategic</w:t>
      </w:r>
      <w:r w:rsidRPr="00216EBC">
        <w:rPr>
          <w:b/>
          <w:bCs/>
          <w:sz w:val="22"/>
          <w:szCs w:val="22"/>
        </w:rPr>
        <w:t xml:space="preserve"> </w:t>
      </w:r>
      <w:r w:rsidR="00F15649" w:rsidRPr="00216EBC">
        <w:rPr>
          <w:b/>
          <w:bCs/>
          <w:sz w:val="22"/>
          <w:szCs w:val="22"/>
        </w:rPr>
        <w:t>planning</w:t>
      </w:r>
      <w:r w:rsidRPr="00216EBC">
        <w:rPr>
          <w:b/>
          <w:bCs/>
          <w:sz w:val="22"/>
          <w:szCs w:val="22"/>
        </w:rPr>
        <w:t xml:space="preserve"> day with all </w:t>
      </w:r>
      <w:r w:rsidR="00F15649" w:rsidRPr="00216EBC">
        <w:rPr>
          <w:b/>
          <w:bCs/>
          <w:sz w:val="22"/>
          <w:szCs w:val="22"/>
        </w:rPr>
        <w:t>Governors</w:t>
      </w:r>
      <w:r w:rsidRPr="00216EBC">
        <w:rPr>
          <w:b/>
          <w:bCs/>
          <w:sz w:val="22"/>
          <w:szCs w:val="22"/>
        </w:rPr>
        <w:t xml:space="preserve"> and </w:t>
      </w:r>
      <w:r w:rsidR="00F15649" w:rsidRPr="00216EBC">
        <w:rPr>
          <w:b/>
          <w:bCs/>
          <w:sz w:val="22"/>
          <w:szCs w:val="22"/>
        </w:rPr>
        <w:t>suggested</w:t>
      </w:r>
      <w:r w:rsidRPr="00216EBC">
        <w:rPr>
          <w:b/>
          <w:bCs/>
          <w:sz w:val="22"/>
          <w:szCs w:val="22"/>
        </w:rPr>
        <w:t xml:space="preserve"> dates will be provided as soon as possible.  (CP/ AB / JS).</w:t>
      </w:r>
    </w:p>
    <w:p w14:paraId="05661F36" w14:textId="39C8186F" w:rsidR="00FD03EF" w:rsidRDefault="00FD03EF" w:rsidP="002E6FA6">
      <w:pPr>
        <w:pStyle w:val="Default"/>
        <w:rPr>
          <w:bCs/>
          <w:sz w:val="22"/>
          <w:szCs w:val="22"/>
        </w:rPr>
      </w:pPr>
    </w:p>
    <w:p w14:paraId="4C5E2E8B" w14:textId="77777777" w:rsidR="00FD03EF" w:rsidRPr="002E6FA6" w:rsidRDefault="00FD03EF" w:rsidP="002E6FA6">
      <w:pPr>
        <w:pStyle w:val="Default"/>
        <w:rPr>
          <w:bCs/>
          <w:sz w:val="22"/>
          <w:szCs w:val="22"/>
        </w:rPr>
      </w:pPr>
    </w:p>
    <w:p w14:paraId="0657DAB2" w14:textId="77777777" w:rsidR="00B6448C" w:rsidRDefault="00B6448C" w:rsidP="00B6448C">
      <w:pPr>
        <w:pStyle w:val="ListParagraph"/>
        <w:ind w:left="0"/>
        <w:rPr>
          <w:rFonts w:ascii="Arial" w:hAnsi="Arial" w:cs="Arial"/>
          <w:b/>
          <w:bCs/>
          <w:sz w:val="22"/>
          <w:szCs w:val="22"/>
        </w:rPr>
      </w:pPr>
    </w:p>
    <w:p w14:paraId="043E8393" w14:textId="3FAC1CA1" w:rsidR="00F559A0" w:rsidRDefault="00F559A0" w:rsidP="00F15259">
      <w:pPr>
        <w:pStyle w:val="ListParagraph"/>
        <w:numPr>
          <w:ilvl w:val="0"/>
          <w:numId w:val="1"/>
        </w:numPr>
        <w:ind w:left="0" w:hanging="567"/>
        <w:rPr>
          <w:rFonts w:ascii="Arial" w:hAnsi="Arial" w:cs="Arial"/>
          <w:b/>
          <w:bCs/>
          <w:sz w:val="22"/>
          <w:szCs w:val="22"/>
        </w:rPr>
      </w:pPr>
      <w:r w:rsidRPr="00F15259">
        <w:rPr>
          <w:rFonts w:ascii="Arial" w:hAnsi="Arial" w:cs="Arial"/>
          <w:b/>
          <w:bCs/>
          <w:sz w:val="22"/>
          <w:szCs w:val="22"/>
        </w:rPr>
        <w:t>Section A</w:t>
      </w:r>
      <w:r w:rsidR="00B6448C">
        <w:rPr>
          <w:rFonts w:ascii="Arial" w:hAnsi="Arial" w:cs="Arial"/>
          <w:b/>
          <w:bCs/>
          <w:sz w:val="22"/>
          <w:szCs w:val="22"/>
        </w:rPr>
        <w:t xml:space="preserve"> – papers in Section A are for discussion and decision</w:t>
      </w:r>
    </w:p>
    <w:p w14:paraId="1B79A8E1" w14:textId="25508D84" w:rsidR="00777D59" w:rsidRDefault="00777D59" w:rsidP="00777D59">
      <w:pPr>
        <w:pStyle w:val="ListParagraph"/>
        <w:ind w:left="0"/>
        <w:rPr>
          <w:rFonts w:ascii="Arial" w:hAnsi="Arial" w:cs="Arial"/>
          <w:b/>
          <w:bCs/>
          <w:sz w:val="22"/>
          <w:szCs w:val="22"/>
        </w:rPr>
      </w:pPr>
    </w:p>
    <w:p w14:paraId="59A69A37" w14:textId="03ACEFD5" w:rsidR="00F559A0" w:rsidRPr="00D57CFD" w:rsidRDefault="00272CB0" w:rsidP="00A3458F">
      <w:pPr>
        <w:pStyle w:val="Default"/>
        <w:numPr>
          <w:ilvl w:val="1"/>
          <w:numId w:val="8"/>
        </w:numPr>
        <w:ind w:left="0" w:hanging="567"/>
        <w:rPr>
          <w:b/>
          <w:bCs/>
          <w:sz w:val="22"/>
          <w:szCs w:val="22"/>
        </w:rPr>
      </w:pPr>
      <w:r>
        <w:rPr>
          <w:b/>
          <w:bCs/>
          <w:sz w:val="22"/>
          <w:szCs w:val="22"/>
        </w:rPr>
        <w:t xml:space="preserve">Chair’s Summary of </w:t>
      </w:r>
      <w:r w:rsidR="00634B06">
        <w:rPr>
          <w:b/>
          <w:bCs/>
          <w:sz w:val="22"/>
          <w:szCs w:val="22"/>
        </w:rPr>
        <w:t>Curriculum and Standards Committee</w:t>
      </w:r>
      <w:r>
        <w:rPr>
          <w:b/>
          <w:bCs/>
          <w:sz w:val="22"/>
          <w:szCs w:val="22"/>
        </w:rPr>
        <w:tab/>
      </w:r>
      <w:r>
        <w:rPr>
          <w:b/>
          <w:bCs/>
          <w:sz w:val="22"/>
          <w:szCs w:val="22"/>
        </w:rPr>
        <w:tab/>
      </w:r>
      <w:r w:rsidR="00F15259">
        <w:rPr>
          <w:b/>
          <w:bCs/>
          <w:sz w:val="22"/>
          <w:szCs w:val="22"/>
        </w:rPr>
        <w:tab/>
      </w:r>
      <w:r w:rsidR="00F55BBF" w:rsidRPr="00272CB0">
        <w:rPr>
          <w:bCs/>
          <w:sz w:val="22"/>
          <w:szCs w:val="22"/>
        </w:rPr>
        <w:t>(Paper</w:t>
      </w:r>
      <w:r w:rsidR="00E958A5" w:rsidRPr="00272CB0">
        <w:rPr>
          <w:bCs/>
          <w:sz w:val="22"/>
          <w:szCs w:val="22"/>
        </w:rPr>
        <w:t xml:space="preserve"> </w:t>
      </w:r>
      <w:r w:rsidRPr="00272CB0">
        <w:rPr>
          <w:bCs/>
          <w:sz w:val="22"/>
          <w:szCs w:val="22"/>
        </w:rPr>
        <w:t>0</w:t>
      </w:r>
      <w:r w:rsidR="00E82527">
        <w:rPr>
          <w:bCs/>
          <w:sz w:val="22"/>
          <w:szCs w:val="22"/>
        </w:rPr>
        <w:t>5</w:t>
      </w:r>
      <w:r w:rsidR="00F559A0" w:rsidRPr="00272CB0">
        <w:rPr>
          <w:bCs/>
          <w:sz w:val="22"/>
          <w:szCs w:val="22"/>
        </w:rPr>
        <w:t>)</w:t>
      </w:r>
    </w:p>
    <w:p w14:paraId="67771FB2" w14:textId="77777777" w:rsidR="00F559A0" w:rsidRDefault="00F559A0" w:rsidP="00D57CFD">
      <w:pPr>
        <w:rPr>
          <w:rFonts w:ascii="Arial" w:hAnsi="Arial" w:cs="Arial"/>
          <w:sz w:val="22"/>
          <w:szCs w:val="22"/>
        </w:rPr>
      </w:pPr>
    </w:p>
    <w:p w14:paraId="0CFD916F" w14:textId="52A49D1F" w:rsidR="00A3458F" w:rsidRDefault="00A3458F" w:rsidP="00A3458F">
      <w:pPr>
        <w:rPr>
          <w:rFonts w:ascii="Arial" w:hAnsi="Arial" w:cs="Arial"/>
          <w:sz w:val="22"/>
          <w:szCs w:val="22"/>
        </w:rPr>
      </w:pPr>
      <w:r w:rsidRPr="00216EBC">
        <w:rPr>
          <w:rFonts w:ascii="Arial" w:hAnsi="Arial" w:cs="Arial"/>
          <w:sz w:val="22"/>
          <w:szCs w:val="22"/>
        </w:rPr>
        <w:t>The content of the Curriculum and Standards Committee Report highlights the issues featured in their recent discussions and the full content of the report was noted.</w:t>
      </w:r>
    </w:p>
    <w:p w14:paraId="102CA2C7" w14:textId="1B6D7114" w:rsidR="00EC55B9" w:rsidRDefault="00EC55B9" w:rsidP="0070094A">
      <w:pPr>
        <w:rPr>
          <w:rFonts w:ascii="Arial" w:hAnsi="Arial" w:cs="Arial"/>
          <w:sz w:val="22"/>
          <w:szCs w:val="22"/>
        </w:rPr>
      </w:pPr>
    </w:p>
    <w:p w14:paraId="68744831" w14:textId="4265716B" w:rsidR="00EC55B9" w:rsidRDefault="00EC55B9" w:rsidP="0070094A">
      <w:pPr>
        <w:textAlignment w:val="baseline"/>
        <w:rPr>
          <w:rFonts w:ascii="Arial" w:hAnsi="Arial" w:cs="Arial"/>
          <w:sz w:val="22"/>
          <w:szCs w:val="22"/>
        </w:rPr>
      </w:pPr>
      <w:r w:rsidRPr="00EC55B9">
        <w:rPr>
          <w:rFonts w:ascii="Arial" w:hAnsi="Arial" w:cs="Arial"/>
          <w:sz w:val="22"/>
          <w:szCs w:val="22"/>
        </w:rPr>
        <w:t xml:space="preserve">Governors were informed that </w:t>
      </w:r>
      <w:r>
        <w:rPr>
          <w:rFonts w:ascii="Arial" w:hAnsi="Arial" w:cs="Arial"/>
          <w:sz w:val="22"/>
          <w:szCs w:val="22"/>
        </w:rPr>
        <w:t>t</w:t>
      </w:r>
      <w:r w:rsidRPr="00EC55B9">
        <w:rPr>
          <w:rFonts w:ascii="Arial" w:hAnsi="Arial" w:cs="Arial"/>
          <w:sz w:val="22"/>
          <w:szCs w:val="22"/>
        </w:rPr>
        <w:t xml:space="preserve">he </w:t>
      </w:r>
      <w:r w:rsidR="00FD03EF">
        <w:rPr>
          <w:rFonts w:ascii="Arial" w:hAnsi="Arial" w:cs="Arial"/>
          <w:sz w:val="22"/>
          <w:szCs w:val="22"/>
        </w:rPr>
        <w:t>C</w:t>
      </w:r>
      <w:r w:rsidRPr="00EC55B9">
        <w:rPr>
          <w:rFonts w:ascii="Arial" w:hAnsi="Arial" w:cs="Arial"/>
          <w:sz w:val="22"/>
          <w:szCs w:val="22"/>
        </w:rPr>
        <w:t xml:space="preserve">ommittee was introduced to the College’s Teaching Excellence Framework metrics, which is a nationally produced </w:t>
      </w:r>
      <w:r w:rsidR="0076149C">
        <w:rPr>
          <w:rFonts w:ascii="Arial" w:hAnsi="Arial" w:cs="Arial"/>
          <w:sz w:val="22"/>
          <w:szCs w:val="22"/>
        </w:rPr>
        <w:t xml:space="preserve">HE </w:t>
      </w:r>
      <w:r w:rsidRPr="00EC55B9">
        <w:rPr>
          <w:rFonts w:ascii="Arial" w:hAnsi="Arial" w:cs="Arial"/>
          <w:sz w:val="22"/>
          <w:szCs w:val="22"/>
        </w:rPr>
        <w:t xml:space="preserve">dataset that underpins the Office for Students TEF assessment methodology.  </w:t>
      </w:r>
      <w:r>
        <w:rPr>
          <w:rFonts w:ascii="Arial" w:hAnsi="Arial" w:cs="Arial"/>
          <w:sz w:val="22"/>
          <w:szCs w:val="22"/>
        </w:rPr>
        <w:t>A</w:t>
      </w:r>
      <w:r w:rsidRPr="00EC55B9">
        <w:rPr>
          <w:rFonts w:ascii="Arial" w:hAnsi="Arial" w:cs="Arial"/>
          <w:sz w:val="22"/>
          <w:szCs w:val="22"/>
        </w:rPr>
        <w:t>reas of strength (destinations of our students) and areas requiring improvement (student satisfaction measures)</w:t>
      </w:r>
      <w:r>
        <w:rPr>
          <w:rFonts w:ascii="Arial" w:hAnsi="Arial" w:cs="Arial"/>
          <w:sz w:val="22"/>
          <w:szCs w:val="22"/>
        </w:rPr>
        <w:t xml:space="preserve"> were discussed.</w:t>
      </w:r>
      <w:r w:rsidR="00F5577B">
        <w:rPr>
          <w:rFonts w:ascii="Arial" w:hAnsi="Arial" w:cs="Arial"/>
          <w:sz w:val="22"/>
          <w:szCs w:val="22"/>
        </w:rPr>
        <w:t xml:space="preserve">  </w:t>
      </w:r>
      <w:r>
        <w:rPr>
          <w:rFonts w:ascii="Arial" w:hAnsi="Arial" w:cs="Arial"/>
          <w:sz w:val="22"/>
          <w:szCs w:val="22"/>
        </w:rPr>
        <w:t>The Curriculum Link Governors are becoming more familiar with and gaining a better understating when visiting areas within the College</w:t>
      </w:r>
      <w:r w:rsidRPr="00EC55B9">
        <w:rPr>
          <w:rFonts w:ascii="Arial" w:hAnsi="Arial" w:cs="Arial"/>
          <w:sz w:val="22"/>
          <w:szCs w:val="22"/>
        </w:rPr>
        <w:t>.</w:t>
      </w:r>
      <w:r>
        <w:rPr>
          <w:rFonts w:ascii="Arial" w:hAnsi="Arial" w:cs="Arial"/>
          <w:sz w:val="22"/>
          <w:szCs w:val="22"/>
        </w:rPr>
        <w:t xml:space="preserve">  </w:t>
      </w:r>
    </w:p>
    <w:p w14:paraId="63D68831" w14:textId="38339E36" w:rsidR="00EC55B9" w:rsidRDefault="00EC55B9" w:rsidP="0070094A">
      <w:pPr>
        <w:textAlignment w:val="baseline"/>
        <w:rPr>
          <w:rFonts w:ascii="Arial" w:hAnsi="Arial" w:cs="Arial"/>
          <w:sz w:val="22"/>
          <w:szCs w:val="22"/>
        </w:rPr>
      </w:pPr>
    </w:p>
    <w:p w14:paraId="2AE97DF9" w14:textId="7906E5FF" w:rsidR="00EC55B9" w:rsidRDefault="00EC55B9" w:rsidP="0070094A">
      <w:pPr>
        <w:textAlignment w:val="baseline"/>
        <w:rPr>
          <w:rFonts w:ascii="Arial" w:hAnsi="Arial" w:cs="Arial"/>
          <w:sz w:val="22"/>
          <w:szCs w:val="22"/>
        </w:rPr>
      </w:pPr>
      <w:r w:rsidRPr="00EC55B9">
        <w:rPr>
          <w:rFonts w:ascii="Arial" w:hAnsi="Arial" w:cs="Arial"/>
          <w:sz w:val="22"/>
          <w:szCs w:val="22"/>
        </w:rPr>
        <w:t>The work the College has undertaken to start the development of a thorough and comprehensive cycle of activities to ensure Office for Students registration conditions are met</w:t>
      </w:r>
      <w:r w:rsidR="0070094A">
        <w:rPr>
          <w:rFonts w:ascii="Arial" w:hAnsi="Arial" w:cs="Arial"/>
          <w:sz w:val="22"/>
          <w:szCs w:val="22"/>
        </w:rPr>
        <w:t xml:space="preserve"> is being reviewed on an annual cycle to keep up-to-date with changes.</w:t>
      </w:r>
    </w:p>
    <w:p w14:paraId="18B25E07" w14:textId="0DCDE5B9" w:rsidR="0070094A" w:rsidRDefault="0070094A" w:rsidP="0070094A">
      <w:pPr>
        <w:textAlignment w:val="baseline"/>
        <w:rPr>
          <w:rFonts w:ascii="Arial" w:hAnsi="Arial" w:cs="Arial"/>
          <w:sz w:val="22"/>
          <w:szCs w:val="22"/>
        </w:rPr>
      </w:pPr>
    </w:p>
    <w:p w14:paraId="5097DC5D" w14:textId="55F45487" w:rsidR="00EC55B9" w:rsidRDefault="009554B1" w:rsidP="00F5577B">
      <w:pPr>
        <w:textAlignment w:val="baseline"/>
        <w:rPr>
          <w:rFonts w:ascii="Arial" w:hAnsi="Arial" w:cs="Arial"/>
          <w:sz w:val="22"/>
          <w:szCs w:val="22"/>
        </w:rPr>
      </w:pPr>
      <w:r>
        <w:rPr>
          <w:rFonts w:ascii="Arial" w:hAnsi="Arial" w:cs="Arial"/>
          <w:sz w:val="22"/>
          <w:szCs w:val="22"/>
        </w:rPr>
        <w:t>Jerry White informed the Board that the Curriculum and Standards Committee had tasked him with finding the definition of a local student and it was noted that th</w:t>
      </w:r>
      <w:r w:rsidRPr="009554B1">
        <w:rPr>
          <w:rFonts w:ascii="Arial" w:hAnsi="Arial" w:cs="Arial"/>
          <w:sz w:val="22"/>
          <w:szCs w:val="22"/>
        </w:rPr>
        <w:t>e definition of a local student is “Students whose home address is within the same Travel to Work Area as their location of study</w:t>
      </w:r>
      <w:r>
        <w:rPr>
          <w:rFonts w:ascii="Arial" w:hAnsi="Arial" w:cs="Arial"/>
          <w:sz w:val="22"/>
          <w:szCs w:val="22"/>
        </w:rPr>
        <w:t xml:space="preserve">”.  The map of the travel to work area was shown and it was noted that </w:t>
      </w:r>
      <w:r w:rsidR="00125BB6">
        <w:rPr>
          <w:rFonts w:ascii="Arial" w:hAnsi="Arial" w:cs="Arial"/>
          <w:sz w:val="22"/>
          <w:szCs w:val="22"/>
        </w:rPr>
        <w:t xml:space="preserve">CCN has </w:t>
      </w:r>
      <w:r>
        <w:rPr>
          <w:rFonts w:ascii="Arial" w:hAnsi="Arial" w:cs="Arial"/>
          <w:sz w:val="22"/>
          <w:szCs w:val="22"/>
        </w:rPr>
        <w:t xml:space="preserve">62% </w:t>
      </w:r>
      <w:r w:rsidR="00125BB6">
        <w:rPr>
          <w:rFonts w:ascii="Arial" w:hAnsi="Arial" w:cs="Arial"/>
          <w:sz w:val="22"/>
          <w:szCs w:val="22"/>
        </w:rPr>
        <w:t xml:space="preserve">local students.  This </w:t>
      </w:r>
      <w:r w:rsidR="008A5046">
        <w:rPr>
          <w:rFonts w:ascii="Arial" w:hAnsi="Arial" w:cs="Arial"/>
          <w:sz w:val="22"/>
          <w:szCs w:val="22"/>
        </w:rPr>
        <w:t xml:space="preserve">percentage is </w:t>
      </w:r>
      <w:r w:rsidR="00125BB6">
        <w:rPr>
          <w:rFonts w:ascii="Arial" w:hAnsi="Arial" w:cs="Arial"/>
          <w:sz w:val="22"/>
          <w:szCs w:val="22"/>
        </w:rPr>
        <w:t xml:space="preserve">high </w:t>
      </w:r>
      <w:r w:rsidR="00F5577B">
        <w:rPr>
          <w:rFonts w:ascii="Arial" w:hAnsi="Arial" w:cs="Arial"/>
          <w:sz w:val="22"/>
          <w:szCs w:val="22"/>
        </w:rPr>
        <w:t>in comparison to other Norfolk and Suffolk institutions.</w:t>
      </w:r>
    </w:p>
    <w:p w14:paraId="51392C7A" w14:textId="196C30BF" w:rsidR="00F15649" w:rsidRDefault="00F15649" w:rsidP="00A3458F">
      <w:pPr>
        <w:rPr>
          <w:rFonts w:ascii="Arial" w:hAnsi="Arial" w:cs="Arial"/>
          <w:sz w:val="22"/>
          <w:szCs w:val="22"/>
        </w:rPr>
      </w:pPr>
    </w:p>
    <w:p w14:paraId="6696BC7E" w14:textId="423B53B4" w:rsidR="00F15649" w:rsidRPr="00216EBC" w:rsidRDefault="001651F5" w:rsidP="00A3458F">
      <w:pPr>
        <w:rPr>
          <w:rFonts w:ascii="Arial" w:hAnsi="Arial" w:cs="Arial"/>
          <w:sz w:val="22"/>
          <w:szCs w:val="22"/>
        </w:rPr>
      </w:pPr>
      <w:r>
        <w:rPr>
          <w:rFonts w:ascii="Arial" w:hAnsi="Arial" w:cs="Arial"/>
          <w:sz w:val="22"/>
          <w:szCs w:val="22"/>
        </w:rPr>
        <w:t xml:space="preserve">Full details of </w:t>
      </w:r>
      <w:r w:rsidR="00EC55B9">
        <w:rPr>
          <w:rFonts w:ascii="Arial" w:hAnsi="Arial" w:cs="Arial"/>
          <w:sz w:val="22"/>
          <w:szCs w:val="22"/>
        </w:rPr>
        <w:t>all</w:t>
      </w:r>
      <w:r>
        <w:rPr>
          <w:rFonts w:ascii="Arial" w:hAnsi="Arial" w:cs="Arial"/>
          <w:sz w:val="22"/>
          <w:szCs w:val="22"/>
        </w:rPr>
        <w:t xml:space="preserve"> discussions </w:t>
      </w:r>
      <w:r w:rsidR="00EC55B9">
        <w:rPr>
          <w:rFonts w:ascii="Arial" w:hAnsi="Arial" w:cs="Arial"/>
          <w:sz w:val="22"/>
          <w:szCs w:val="22"/>
        </w:rPr>
        <w:t>can be viewed within the Unco</w:t>
      </w:r>
      <w:r w:rsidR="0070094A">
        <w:rPr>
          <w:rFonts w:ascii="Arial" w:hAnsi="Arial" w:cs="Arial"/>
          <w:sz w:val="22"/>
          <w:szCs w:val="22"/>
        </w:rPr>
        <w:t>nfirmed</w:t>
      </w:r>
      <w:r w:rsidR="00EC55B9">
        <w:rPr>
          <w:rFonts w:ascii="Arial" w:hAnsi="Arial" w:cs="Arial"/>
          <w:sz w:val="22"/>
          <w:szCs w:val="22"/>
        </w:rPr>
        <w:t xml:space="preserve"> Minutes f</w:t>
      </w:r>
      <w:r w:rsidR="0070094A">
        <w:rPr>
          <w:rFonts w:ascii="Arial" w:hAnsi="Arial" w:cs="Arial"/>
          <w:sz w:val="22"/>
          <w:szCs w:val="22"/>
        </w:rPr>
        <w:t>ro</w:t>
      </w:r>
      <w:r w:rsidR="00EC55B9">
        <w:rPr>
          <w:rFonts w:ascii="Arial" w:hAnsi="Arial" w:cs="Arial"/>
          <w:sz w:val="22"/>
          <w:szCs w:val="22"/>
        </w:rPr>
        <w:t>m</w:t>
      </w:r>
      <w:r w:rsidR="0070094A">
        <w:rPr>
          <w:rFonts w:ascii="Arial" w:hAnsi="Arial" w:cs="Arial"/>
          <w:sz w:val="22"/>
          <w:szCs w:val="22"/>
        </w:rPr>
        <w:t xml:space="preserve"> </w:t>
      </w:r>
      <w:r w:rsidR="00EC55B9">
        <w:rPr>
          <w:rFonts w:ascii="Arial" w:hAnsi="Arial" w:cs="Arial"/>
          <w:sz w:val="22"/>
          <w:szCs w:val="22"/>
        </w:rPr>
        <w:t>the Meeting</w:t>
      </w:r>
      <w:r w:rsidR="0070094A">
        <w:rPr>
          <w:rFonts w:ascii="Arial" w:hAnsi="Arial" w:cs="Arial"/>
          <w:sz w:val="22"/>
          <w:szCs w:val="22"/>
        </w:rPr>
        <w:t xml:space="preserve"> </w:t>
      </w:r>
      <w:r w:rsidR="00EC55B9">
        <w:rPr>
          <w:rFonts w:ascii="Arial" w:hAnsi="Arial" w:cs="Arial"/>
          <w:sz w:val="22"/>
          <w:szCs w:val="22"/>
        </w:rPr>
        <w:t>held on 5 March 2019.  Please see agenda item 10.1.</w:t>
      </w:r>
    </w:p>
    <w:p w14:paraId="569B2055" w14:textId="18344F13" w:rsidR="00407421" w:rsidRPr="00216EBC" w:rsidRDefault="00407421" w:rsidP="00A3458F">
      <w:pPr>
        <w:rPr>
          <w:rFonts w:ascii="Arial" w:hAnsi="Arial" w:cs="Arial"/>
          <w:sz w:val="22"/>
          <w:szCs w:val="22"/>
        </w:rPr>
      </w:pPr>
    </w:p>
    <w:p w14:paraId="29CA387D" w14:textId="344A9E97" w:rsidR="00407421" w:rsidRPr="00216EBC" w:rsidRDefault="00407421" w:rsidP="00A3458F">
      <w:pPr>
        <w:rPr>
          <w:rFonts w:ascii="Arial" w:hAnsi="Arial" w:cs="Arial"/>
          <w:sz w:val="22"/>
          <w:szCs w:val="22"/>
        </w:rPr>
      </w:pPr>
      <w:r w:rsidRPr="00216EBC">
        <w:rPr>
          <w:rFonts w:ascii="Arial" w:hAnsi="Arial" w:cs="Arial"/>
          <w:sz w:val="22"/>
          <w:szCs w:val="22"/>
        </w:rPr>
        <w:t>Governors asked why the full papers f</w:t>
      </w:r>
      <w:r w:rsidR="00260A21">
        <w:rPr>
          <w:rFonts w:ascii="Arial" w:hAnsi="Arial" w:cs="Arial"/>
          <w:sz w:val="22"/>
          <w:szCs w:val="22"/>
        </w:rPr>
        <w:t>ro</w:t>
      </w:r>
      <w:r w:rsidRPr="00216EBC">
        <w:rPr>
          <w:rFonts w:ascii="Arial" w:hAnsi="Arial" w:cs="Arial"/>
          <w:sz w:val="22"/>
          <w:szCs w:val="22"/>
        </w:rPr>
        <w:t xml:space="preserve">m the </w:t>
      </w:r>
      <w:r w:rsidR="00216EBC" w:rsidRPr="00216EBC">
        <w:rPr>
          <w:rFonts w:ascii="Arial" w:hAnsi="Arial" w:cs="Arial"/>
          <w:sz w:val="22"/>
          <w:szCs w:val="22"/>
        </w:rPr>
        <w:t>Curriculum</w:t>
      </w:r>
      <w:r w:rsidRPr="00216EBC">
        <w:rPr>
          <w:rFonts w:ascii="Arial" w:hAnsi="Arial" w:cs="Arial"/>
          <w:sz w:val="22"/>
          <w:szCs w:val="22"/>
        </w:rPr>
        <w:t xml:space="preserve"> </w:t>
      </w:r>
      <w:r w:rsidR="00260A21">
        <w:rPr>
          <w:rFonts w:ascii="Arial" w:hAnsi="Arial" w:cs="Arial"/>
          <w:sz w:val="22"/>
          <w:szCs w:val="22"/>
        </w:rPr>
        <w:t xml:space="preserve">and </w:t>
      </w:r>
      <w:r w:rsidR="00F15649" w:rsidRPr="00216EBC">
        <w:rPr>
          <w:rFonts w:ascii="Arial" w:hAnsi="Arial" w:cs="Arial"/>
          <w:sz w:val="22"/>
          <w:szCs w:val="22"/>
        </w:rPr>
        <w:t>Standards</w:t>
      </w:r>
      <w:r w:rsidRPr="00216EBC">
        <w:rPr>
          <w:rFonts w:ascii="Arial" w:hAnsi="Arial" w:cs="Arial"/>
          <w:sz w:val="22"/>
          <w:szCs w:val="22"/>
        </w:rPr>
        <w:t xml:space="preserve"> </w:t>
      </w:r>
      <w:r w:rsidR="00260A21">
        <w:rPr>
          <w:rFonts w:ascii="Arial" w:hAnsi="Arial" w:cs="Arial"/>
          <w:sz w:val="22"/>
          <w:szCs w:val="22"/>
        </w:rPr>
        <w:t xml:space="preserve">Committee </w:t>
      </w:r>
      <w:r w:rsidRPr="00216EBC">
        <w:rPr>
          <w:rFonts w:ascii="Arial" w:hAnsi="Arial" w:cs="Arial"/>
          <w:sz w:val="22"/>
          <w:szCs w:val="22"/>
        </w:rPr>
        <w:t xml:space="preserve">had been included in the pack and it was confirmed </w:t>
      </w:r>
      <w:r w:rsidR="00216EBC" w:rsidRPr="00216EBC">
        <w:rPr>
          <w:rFonts w:ascii="Arial" w:hAnsi="Arial" w:cs="Arial"/>
          <w:sz w:val="22"/>
          <w:szCs w:val="22"/>
        </w:rPr>
        <w:t>that</w:t>
      </w:r>
      <w:r w:rsidRPr="00216EBC">
        <w:rPr>
          <w:rFonts w:ascii="Arial" w:hAnsi="Arial" w:cs="Arial"/>
          <w:sz w:val="22"/>
          <w:szCs w:val="22"/>
        </w:rPr>
        <w:t xml:space="preserve"> the papers were </w:t>
      </w:r>
      <w:r w:rsidR="00260A21">
        <w:rPr>
          <w:rFonts w:ascii="Arial" w:hAnsi="Arial" w:cs="Arial"/>
          <w:sz w:val="22"/>
          <w:szCs w:val="22"/>
        </w:rPr>
        <w:t>provided</w:t>
      </w:r>
      <w:r w:rsidRPr="00216EBC">
        <w:rPr>
          <w:rFonts w:ascii="Arial" w:hAnsi="Arial" w:cs="Arial"/>
          <w:sz w:val="22"/>
          <w:szCs w:val="22"/>
        </w:rPr>
        <w:t xml:space="preserve"> for reference only and </w:t>
      </w:r>
      <w:r w:rsidR="00216EBC" w:rsidRPr="00216EBC">
        <w:rPr>
          <w:rFonts w:ascii="Arial" w:hAnsi="Arial" w:cs="Arial"/>
          <w:sz w:val="22"/>
          <w:szCs w:val="22"/>
        </w:rPr>
        <w:t xml:space="preserve">as a Board, Governors could </w:t>
      </w:r>
      <w:r w:rsidR="00F15649" w:rsidRPr="00216EBC">
        <w:rPr>
          <w:rFonts w:ascii="Arial" w:hAnsi="Arial" w:cs="Arial"/>
          <w:sz w:val="22"/>
          <w:szCs w:val="22"/>
        </w:rPr>
        <w:t>collectively</w:t>
      </w:r>
      <w:r w:rsidR="00216EBC" w:rsidRPr="00216EBC">
        <w:rPr>
          <w:rFonts w:ascii="Arial" w:hAnsi="Arial" w:cs="Arial"/>
          <w:sz w:val="22"/>
          <w:szCs w:val="22"/>
        </w:rPr>
        <w:t xml:space="preserve"> see the underlying </w:t>
      </w:r>
      <w:r w:rsidR="00216EBC">
        <w:rPr>
          <w:rFonts w:ascii="Arial" w:hAnsi="Arial" w:cs="Arial"/>
          <w:sz w:val="22"/>
          <w:szCs w:val="22"/>
        </w:rPr>
        <w:t>da</w:t>
      </w:r>
      <w:r w:rsidR="00216EBC" w:rsidRPr="00216EBC">
        <w:rPr>
          <w:rFonts w:ascii="Arial" w:hAnsi="Arial" w:cs="Arial"/>
          <w:sz w:val="22"/>
          <w:szCs w:val="22"/>
        </w:rPr>
        <w:t xml:space="preserve">ta </w:t>
      </w:r>
      <w:r w:rsidR="00260A21">
        <w:rPr>
          <w:rFonts w:ascii="Arial" w:hAnsi="Arial" w:cs="Arial"/>
          <w:sz w:val="22"/>
          <w:szCs w:val="22"/>
        </w:rPr>
        <w:t xml:space="preserve">and </w:t>
      </w:r>
      <w:r w:rsidR="00216EBC" w:rsidRPr="00216EBC">
        <w:rPr>
          <w:rFonts w:ascii="Arial" w:hAnsi="Arial" w:cs="Arial"/>
          <w:sz w:val="22"/>
          <w:szCs w:val="22"/>
        </w:rPr>
        <w:t>p</w:t>
      </w:r>
      <w:r w:rsidR="00260A21">
        <w:rPr>
          <w:rFonts w:ascii="Arial" w:hAnsi="Arial" w:cs="Arial"/>
          <w:sz w:val="22"/>
          <w:szCs w:val="22"/>
        </w:rPr>
        <w:t>e</w:t>
      </w:r>
      <w:r w:rsidR="00216EBC" w:rsidRPr="00216EBC">
        <w:rPr>
          <w:rFonts w:ascii="Arial" w:hAnsi="Arial" w:cs="Arial"/>
          <w:sz w:val="22"/>
          <w:szCs w:val="22"/>
        </w:rPr>
        <w:t>r</w:t>
      </w:r>
      <w:r w:rsidR="00260A21">
        <w:rPr>
          <w:rFonts w:ascii="Arial" w:hAnsi="Arial" w:cs="Arial"/>
          <w:sz w:val="22"/>
          <w:szCs w:val="22"/>
        </w:rPr>
        <w:t>us</w:t>
      </w:r>
      <w:r w:rsidR="00216EBC" w:rsidRPr="00216EBC">
        <w:rPr>
          <w:rFonts w:ascii="Arial" w:hAnsi="Arial" w:cs="Arial"/>
          <w:sz w:val="22"/>
          <w:szCs w:val="22"/>
        </w:rPr>
        <w:t>e it fully</w:t>
      </w:r>
      <w:r w:rsidR="00260A21">
        <w:rPr>
          <w:rFonts w:ascii="Arial" w:hAnsi="Arial" w:cs="Arial"/>
          <w:sz w:val="22"/>
          <w:szCs w:val="22"/>
        </w:rPr>
        <w:t>, if required</w:t>
      </w:r>
      <w:r w:rsidR="00216EBC" w:rsidRPr="00216EBC">
        <w:rPr>
          <w:rFonts w:ascii="Arial" w:hAnsi="Arial" w:cs="Arial"/>
          <w:sz w:val="22"/>
          <w:szCs w:val="22"/>
        </w:rPr>
        <w:t>.  To this end it was suggested</w:t>
      </w:r>
      <w:r w:rsidRPr="00216EBC">
        <w:rPr>
          <w:rFonts w:ascii="Arial" w:hAnsi="Arial" w:cs="Arial"/>
          <w:sz w:val="22"/>
          <w:szCs w:val="22"/>
        </w:rPr>
        <w:t xml:space="preserve"> </w:t>
      </w:r>
      <w:r w:rsidR="00216EBC" w:rsidRPr="00216EBC">
        <w:rPr>
          <w:rFonts w:ascii="Arial" w:hAnsi="Arial" w:cs="Arial"/>
          <w:sz w:val="22"/>
          <w:szCs w:val="22"/>
        </w:rPr>
        <w:t>that</w:t>
      </w:r>
      <w:r w:rsidRPr="00216EBC">
        <w:rPr>
          <w:rFonts w:ascii="Arial" w:hAnsi="Arial" w:cs="Arial"/>
          <w:sz w:val="22"/>
          <w:szCs w:val="22"/>
        </w:rPr>
        <w:t xml:space="preserve"> a </w:t>
      </w:r>
      <w:r w:rsidR="00216EBC" w:rsidRPr="00216EBC">
        <w:rPr>
          <w:rFonts w:ascii="Arial" w:hAnsi="Arial" w:cs="Arial"/>
          <w:sz w:val="22"/>
          <w:szCs w:val="22"/>
        </w:rPr>
        <w:t>link</w:t>
      </w:r>
      <w:r w:rsidR="00216EBC">
        <w:rPr>
          <w:rFonts w:ascii="Arial" w:hAnsi="Arial" w:cs="Arial"/>
          <w:sz w:val="22"/>
          <w:szCs w:val="22"/>
        </w:rPr>
        <w:t xml:space="preserve"> </w:t>
      </w:r>
      <w:r w:rsidRPr="00216EBC">
        <w:rPr>
          <w:rFonts w:ascii="Arial" w:hAnsi="Arial" w:cs="Arial"/>
          <w:sz w:val="22"/>
          <w:szCs w:val="22"/>
        </w:rPr>
        <w:t xml:space="preserve">be included </w:t>
      </w:r>
      <w:r w:rsidR="00216EBC" w:rsidRPr="00216EBC">
        <w:rPr>
          <w:rFonts w:ascii="Arial" w:hAnsi="Arial" w:cs="Arial"/>
          <w:sz w:val="22"/>
          <w:szCs w:val="22"/>
        </w:rPr>
        <w:t>within</w:t>
      </w:r>
      <w:r w:rsidRPr="00216EBC">
        <w:rPr>
          <w:rFonts w:ascii="Arial" w:hAnsi="Arial" w:cs="Arial"/>
          <w:sz w:val="22"/>
          <w:szCs w:val="22"/>
        </w:rPr>
        <w:t xml:space="preserve"> </w:t>
      </w:r>
      <w:r w:rsidR="00216EBC">
        <w:rPr>
          <w:rFonts w:ascii="Arial" w:hAnsi="Arial" w:cs="Arial"/>
          <w:sz w:val="22"/>
          <w:szCs w:val="22"/>
        </w:rPr>
        <w:t xml:space="preserve">the </w:t>
      </w:r>
      <w:r w:rsidRPr="00216EBC">
        <w:rPr>
          <w:rFonts w:ascii="Arial" w:hAnsi="Arial" w:cs="Arial"/>
          <w:sz w:val="22"/>
          <w:szCs w:val="22"/>
        </w:rPr>
        <w:t>summary rather than pa</w:t>
      </w:r>
      <w:r w:rsidR="00216EBC">
        <w:rPr>
          <w:rFonts w:ascii="Arial" w:hAnsi="Arial" w:cs="Arial"/>
          <w:sz w:val="22"/>
          <w:szCs w:val="22"/>
        </w:rPr>
        <w:t>p</w:t>
      </w:r>
      <w:r w:rsidRPr="00216EBC">
        <w:rPr>
          <w:rFonts w:ascii="Arial" w:hAnsi="Arial" w:cs="Arial"/>
          <w:sz w:val="22"/>
          <w:szCs w:val="22"/>
        </w:rPr>
        <w:t>er</w:t>
      </w:r>
      <w:r w:rsidR="00260A21">
        <w:rPr>
          <w:rFonts w:ascii="Arial" w:hAnsi="Arial" w:cs="Arial"/>
          <w:sz w:val="22"/>
          <w:szCs w:val="22"/>
        </w:rPr>
        <w:t>s</w:t>
      </w:r>
      <w:r w:rsidRPr="00216EBC">
        <w:rPr>
          <w:rFonts w:ascii="Arial" w:hAnsi="Arial" w:cs="Arial"/>
          <w:sz w:val="22"/>
          <w:szCs w:val="22"/>
        </w:rPr>
        <w:t xml:space="preserve"> attached, so if further </w:t>
      </w:r>
      <w:r w:rsidR="00216EBC" w:rsidRPr="00216EBC">
        <w:rPr>
          <w:rFonts w:ascii="Arial" w:hAnsi="Arial" w:cs="Arial"/>
          <w:sz w:val="22"/>
          <w:szCs w:val="22"/>
        </w:rPr>
        <w:t>clarification</w:t>
      </w:r>
      <w:r w:rsidRPr="00216EBC">
        <w:rPr>
          <w:rFonts w:ascii="Arial" w:hAnsi="Arial" w:cs="Arial"/>
          <w:sz w:val="22"/>
          <w:szCs w:val="22"/>
        </w:rPr>
        <w:t xml:space="preserve"> </w:t>
      </w:r>
      <w:r w:rsidR="00216EBC">
        <w:rPr>
          <w:rFonts w:ascii="Arial" w:hAnsi="Arial" w:cs="Arial"/>
          <w:sz w:val="22"/>
          <w:szCs w:val="22"/>
        </w:rPr>
        <w:t xml:space="preserve">or </w:t>
      </w:r>
      <w:r w:rsidR="00216EBC" w:rsidRPr="00216EBC">
        <w:rPr>
          <w:rFonts w:ascii="Arial" w:hAnsi="Arial" w:cs="Arial"/>
          <w:sz w:val="22"/>
          <w:szCs w:val="22"/>
        </w:rPr>
        <w:t>understand</w:t>
      </w:r>
      <w:r w:rsidR="00216EBC">
        <w:rPr>
          <w:rFonts w:ascii="Arial" w:hAnsi="Arial" w:cs="Arial"/>
          <w:sz w:val="22"/>
          <w:szCs w:val="22"/>
        </w:rPr>
        <w:t>ing</w:t>
      </w:r>
      <w:r w:rsidRPr="00216EBC">
        <w:rPr>
          <w:rFonts w:ascii="Arial" w:hAnsi="Arial" w:cs="Arial"/>
          <w:sz w:val="22"/>
          <w:szCs w:val="22"/>
        </w:rPr>
        <w:t xml:space="preserve"> is needed, </w:t>
      </w:r>
      <w:r w:rsidR="00216EBC" w:rsidRPr="00216EBC">
        <w:rPr>
          <w:rFonts w:ascii="Arial" w:hAnsi="Arial" w:cs="Arial"/>
          <w:sz w:val="22"/>
          <w:szCs w:val="22"/>
        </w:rPr>
        <w:t>Governors</w:t>
      </w:r>
      <w:r w:rsidRPr="00216EBC">
        <w:rPr>
          <w:rFonts w:ascii="Arial" w:hAnsi="Arial" w:cs="Arial"/>
          <w:sz w:val="22"/>
          <w:szCs w:val="22"/>
        </w:rPr>
        <w:t xml:space="preserve"> can read the </w:t>
      </w:r>
      <w:r w:rsidR="00216EBC">
        <w:rPr>
          <w:rFonts w:ascii="Arial" w:hAnsi="Arial" w:cs="Arial"/>
          <w:sz w:val="22"/>
          <w:szCs w:val="22"/>
        </w:rPr>
        <w:t>doc</w:t>
      </w:r>
      <w:r w:rsidRPr="00216EBC">
        <w:rPr>
          <w:rFonts w:ascii="Arial" w:hAnsi="Arial" w:cs="Arial"/>
          <w:sz w:val="22"/>
          <w:szCs w:val="22"/>
        </w:rPr>
        <w:t>uments.</w:t>
      </w:r>
    </w:p>
    <w:p w14:paraId="45D437AF" w14:textId="796910BC" w:rsidR="00407421" w:rsidRPr="00216EBC" w:rsidRDefault="00407421" w:rsidP="00A3458F">
      <w:pPr>
        <w:rPr>
          <w:rFonts w:ascii="Arial" w:hAnsi="Arial" w:cs="Arial"/>
          <w:sz w:val="22"/>
          <w:szCs w:val="22"/>
        </w:rPr>
      </w:pPr>
    </w:p>
    <w:p w14:paraId="4EB3E62C" w14:textId="37849DDE" w:rsidR="00407421" w:rsidRPr="00216EBC" w:rsidRDefault="00407421" w:rsidP="00A3458F">
      <w:pPr>
        <w:rPr>
          <w:rFonts w:ascii="Arial" w:hAnsi="Arial" w:cs="Arial"/>
          <w:sz w:val="22"/>
          <w:szCs w:val="22"/>
        </w:rPr>
      </w:pPr>
      <w:r w:rsidRPr="00216EBC">
        <w:rPr>
          <w:rFonts w:ascii="Arial" w:hAnsi="Arial" w:cs="Arial"/>
          <w:sz w:val="22"/>
          <w:szCs w:val="22"/>
        </w:rPr>
        <w:t>I</w:t>
      </w:r>
      <w:r w:rsidR="00F15649">
        <w:rPr>
          <w:rFonts w:ascii="Arial" w:hAnsi="Arial" w:cs="Arial"/>
          <w:sz w:val="22"/>
          <w:szCs w:val="22"/>
        </w:rPr>
        <w:t>t</w:t>
      </w:r>
      <w:r w:rsidRPr="00216EBC">
        <w:rPr>
          <w:rFonts w:ascii="Arial" w:hAnsi="Arial" w:cs="Arial"/>
          <w:sz w:val="22"/>
          <w:szCs w:val="22"/>
        </w:rPr>
        <w:t xml:space="preserve"> was </w:t>
      </w:r>
      <w:r w:rsidR="00216EBC" w:rsidRPr="00216EBC">
        <w:rPr>
          <w:rFonts w:ascii="Arial" w:hAnsi="Arial" w:cs="Arial"/>
          <w:sz w:val="22"/>
          <w:szCs w:val="22"/>
        </w:rPr>
        <w:t>suggested</w:t>
      </w:r>
      <w:r w:rsidRPr="00216EBC">
        <w:rPr>
          <w:rFonts w:ascii="Arial" w:hAnsi="Arial" w:cs="Arial"/>
          <w:sz w:val="22"/>
          <w:szCs w:val="22"/>
        </w:rPr>
        <w:t xml:space="preserve"> that a quic</w:t>
      </w:r>
      <w:r w:rsidR="00216EBC" w:rsidRPr="00216EBC">
        <w:rPr>
          <w:rFonts w:ascii="Arial" w:hAnsi="Arial" w:cs="Arial"/>
          <w:sz w:val="22"/>
          <w:szCs w:val="22"/>
        </w:rPr>
        <w:t xml:space="preserve">k guide could </w:t>
      </w:r>
      <w:r w:rsidR="00F15649">
        <w:rPr>
          <w:rFonts w:ascii="Arial" w:hAnsi="Arial" w:cs="Arial"/>
          <w:sz w:val="22"/>
          <w:szCs w:val="22"/>
        </w:rPr>
        <w:t>be</w:t>
      </w:r>
      <w:r w:rsidR="00216EBC" w:rsidRPr="00216EBC">
        <w:rPr>
          <w:rFonts w:ascii="Arial" w:hAnsi="Arial" w:cs="Arial"/>
          <w:sz w:val="22"/>
          <w:szCs w:val="22"/>
        </w:rPr>
        <w:t xml:space="preserve"> made available to ensure Gov</w:t>
      </w:r>
      <w:r w:rsidR="00F15649">
        <w:rPr>
          <w:rFonts w:ascii="Arial" w:hAnsi="Arial" w:cs="Arial"/>
          <w:sz w:val="22"/>
          <w:szCs w:val="22"/>
        </w:rPr>
        <w:t>ernors</w:t>
      </w:r>
      <w:r w:rsidR="00216EBC" w:rsidRPr="00216EBC">
        <w:rPr>
          <w:rFonts w:ascii="Arial" w:hAnsi="Arial" w:cs="Arial"/>
          <w:sz w:val="22"/>
          <w:szCs w:val="22"/>
        </w:rPr>
        <w:t xml:space="preserve"> </w:t>
      </w:r>
      <w:r w:rsidR="00F15649" w:rsidRPr="00216EBC">
        <w:rPr>
          <w:rFonts w:ascii="Arial" w:hAnsi="Arial" w:cs="Arial"/>
          <w:sz w:val="22"/>
          <w:szCs w:val="22"/>
        </w:rPr>
        <w:t>crystallise</w:t>
      </w:r>
      <w:r w:rsidR="00216EBC" w:rsidRPr="00216EBC">
        <w:rPr>
          <w:rFonts w:ascii="Arial" w:hAnsi="Arial" w:cs="Arial"/>
          <w:sz w:val="22"/>
          <w:szCs w:val="22"/>
        </w:rPr>
        <w:t xml:space="preserve"> more </w:t>
      </w:r>
      <w:r w:rsidR="00F15649" w:rsidRPr="00216EBC">
        <w:rPr>
          <w:rFonts w:ascii="Arial" w:hAnsi="Arial" w:cs="Arial"/>
          <w:sz w:val="22"/>
          <w:szCs w:val="22"/>
        </w:rPr>
        <w:t>critical</w:t>
      </w:r>
      <w:r w:rsidR="00216EBC" w:rsidRPr="00216EBC">
        <w:rPr>
          <w:rFonts w:ascii="Arial" w:hAnsi="Arial" w:cs="Arial"/>
          <w:sz w:val="22"/>
          <w:szCs w:val="22"/>
        </w:rPr>
        <w:t xml:space="preserve"> things and the </w:t>
      </w:r>
      <w:r w:rsidR="00F15649">
        <w:rPr>
          <w:rFonts w:ascii="Arial" w:hAnsi="Arial" w:cs="Arial"/>
          <w:sz w:val="22"/>
          <w:szCs w:val="22"/>
        </w:rPr>
        <w:t>P</w:t>
      </w:r>
      <w:r w:rsidR="00F15649" w:rsidRPr="00216EBC">
        <w:rPr>
          <w:rFonts w:ascii="Arial" w:hAnsi="Arial" w:cs="Arial"/>
          <w:sz w:val="22"/>
          <w:szCs w:val="22"/>
        </w:rPr>
        <w:t>rincipal</w:t>
      </w:r>
      <w:r w:rsidR="00216EBC" w:rsidRPr="00216EBC">
        <w:rPr>
          <w:rFonts w:ascii="Arial" w:hAnsi="Arial" w:cs="Arial"/>
          <w:sz w:val="22"/>
          <w:szCs w:val="22"/>
        </w:rPr>
        <w:t xml:space="preserve"> agreed </w:t>
      </w:r>
      <w:r w:rsidR="00F15649">
        <w:rPr>
          <w:rFonts w:ascii="Arial" w:hAnsi="Arial" w:cs="Arial"/>
          <w:sz w:val="22"/>
          <w:szCs w:val="22"/>
        </w:rPr>
        <w:t>that the</w:t>
      </w:r>
      <w:r w:rsidR="00216EBC" w:rsidRPr="00216EBC">
        <w:rPr>
          <w:rFonts w:ascii="Arial" w:hAnsi="Arial" w:cs="Arial"/>
          <w:sz w:val="22"/>
          <w:szCs w:val="22"/>
        </w:rPr>
        <w:t xml:space="preserve"> </w:t>
      </w:r>
      <w:r w:rsidR="00F15649">
        <w:rPr>
          <w:rFonts w:ascii="Arial" w:hAnsi="Arial" w:cs="Arial"/>
          <w:sz w:val="22"/>
          <w:szCs w:val="22"/>
        </w:rPr>
        <w:t>key</w:t>
      </w:r>
      <w:r w:rsidR="00216EBC" w:rsidRPr="00216EBC">
        <w:rPr>
          <w:rFonts w:ascii="Arial" w:hAnsi="Arial" w:cs="Arial"/>
          <w:sz w:val="22"/>
          <w:szCs w:val="22"/>
        </w:rPr>
        <w:t xml:space="preserve"> </w:t>
      </w:r>
      <w:r w:rsidR="00F15649" w:rsidRPr="00216EBC">
        <w:rPr>
          <w:rFonts w:ascii="Arial" w:hAnsi="Arial" w:cs="Arial"/>
          <w:sz w:val="22"/>
          <w:szCs w:val="22"/>
        </w:rPr>
        <w:t>points</w:t>
      </w:r>
      <w:r w:rsidR="00216EBC" w:rsidRPr="00216EBC">
        <w:rPr>
          <w:rFonts w:ascii="Arial" w:hAnsi="Arial" w:cs="Arial"/>
          <w:sz w:val="22"/>
          <w:szCs w:val="22"/>
        </w:rPr>
        <w:t xml:space="preserve"> will be made a</w:t>
      </w:r>
      <w:r w:rsidR="00F15649">
        <w:rPr>
          <w:rFonts w:ascii="Arial" w:hAnsi="Arial" w:cs="Arial"/>
          <w:sz w:val="22"/>
          <w:szCs w:val="22"/>
        </w:rPr>
        <w:t>vailable</w:t>
      </w:r>
      <w:r w:rsidR="00216EBC" w:rsidRPr="00216EBC">
        <w:rPr>
          <w:rFonts w:ascii="Arial" w:hAnsi="Arial" w:cs="Arial"/>
          <w:sz w:val="22"/>
          <w:szCs w:val="22"/>
        </w:rPr>
        <w:t xml:space="preserve"> </w:t>
      </w:r>
      <w:r w:rsidR="00260A21">
        <w:rPr>
          <w:rFonts w:ascii="Arial" w:hAnsi="Arial" w:cs="Arial"/>
          <w:sz w:val="22"/>
          <w:szCs w:val="22"/>
        </w:rPr>
        <w:t xml:space="preserve">to them </w:t>
      </w:r>
      <w:r w:rsidR="00F15649">
        <w:rPr>
          <w:rFonts w:ascii="Arial" w:hAnsi="Arial" w:cs="Arial"/>
          <w:sz w:val="22"/>
          <w:szCs w:val="22"/>
        </w:rPr>
        <w:t xml:space="preserve">within </w:t>
      </w:r>
      <w:r w:rsidR="00216EBC" w:rsidRPr="00216EBC">
        <w:rPr>
          <w:rFonts w:ascii="Arial" w:hAnsi="Arial" w:cs="Arial"/>
          <w:sz w:val="22"/>
          <w:szCs w:val="22"/>
        </w:rPr>
        <w:t xml:space="preserve">the summaries and links </w:t>
      </w:r>
      <w:r w:rsidR="00260A21">
        <w:rPr>
          <w:rFonts w:ascii="Arial" w:hAnsi="Arial" w:cs="Arial"/>
          <w:sz w:val="22"/>
          <w:szCs w:val="22"/>
        </w:rPr>
        <w:t xml:space="preserve">provided </w:t>
      </w:r>
      <w:r w:rsidR="00216EBC" w:rsidRPr="00216EBC">
        <w:rPr>
          <w:rFonts w:ascii="Arial" w:hAnsi="Arial" w:cs="Arial"/>
          <w:sz w:val="22"/>
          <w:szCs w:val="22"/>
        </w:rPr>
        <w:t>so all information is available</w:t>
      </w:r>
      <w:r w:rsidR="00FD03EF">
        <w:rPr>
          <w:rFonts w:ascii="Arial" w:hAnsi="Arial" w:cs="Arial"/>
          <w:sz w:val="22"/>
          <w:szCs w:val="22"/>
        </w:rPr>
        <w:t>.</w:t>
      </w:r>
    </w:p>
    <w:p w14:paraId="07594C56" w14:textId="77777777" w:rsidR="00A3458F" w:rsidRPr="00216EBC" w:rsidRDefault="00A3458F" w:rsidP="00623294">
      <w:pPr>
        <w:pStyle w:val="Default"/>
        <w:rPr>
          <w:bCs/>
          <w:sz w:val="22"/>
          <w:szCs w:val="22"/>
        </w:rPr>
      </w:pPr>
    </w:p>
    <w:p w14:paraId="0E0F2C3B" w14:textId="278A672D" w:rsidR="00E44A23" w:rsidRPr="00216EBC" w:rsidRDefault="00623294" w:rsidP="00623294">
      <w:pPr>
        <w:pStyle w:val="Default"/>
        <w:rPr>
          <w:bCs/>
          <w:sz w:val="22"/>
          <w:szCs w:val="22"/>
        </w:rPr>
      </w:pPr>
      <w:r w:rsidRPr="00216EBC">
        <w:rPr>
          <w:bCs/>
          <w:sz w:val="22"/>
          <w:szCs w:val="22"/>
        </w:rPr>
        <w:t xml:space="preserve">The full content of the </w:t>
      </w:r>
      <w:r w:rsidR="004435D9" w:rsidRPr="00216EBC">
        <w:rPr>
          <w:bCs/>
          <w:sz w:val="22"/>
          <w:szCs w:val="22"/>
        </w:rPr>
        <w:t>Curriculum</w:t>
      </w:r>
      <w:r w:rsidRPr="00216EBC">
        <w:rPr>
          <w:bCs/>
          <w:sz w:val="22"/>
          <w:szCs w:val="22"/>
        </w:rPr>
        <w:t xml:space="preserve"> and </w:t>
      </w:r>
      <w:r w:rsidR="004435D9" w:rsidRPr="00216EBC">
        <w:rPr>
          <w:bCs/>
          <w:sz w:val="22"/>
          <w:szCs w:val="22"/>
        </w:rPr>
        <w:t>Standards</w:t>
      </w:r>
      <w:r w:rsidRPr="00216EBC">
        <w:rPr>
          <w:bCs/>
          <w:sz w:val="22"/>
          <w:szCs w:val="22"/>
        </w:rPr>
        <w:t xml:space="preserve"> </w:t>
      </w:r>
      <w:r w:rsidR="004435D9" w:rsidRPr="00216EBC">
        <w:rPr>
          <w:bCs/>
          <w:sz w:val="22"/>
          <w:szCs w:val="22"/>
        </w:rPr>
        <w:t>report</w:t>
      </w:r>
      <w:r w:rsidRPr="00216EBC">
        <w:rPr>
          <w:bCs/>
          <w:sz w:val="22"/>
          <w:szCs w:val="22"/>
        </w:rPr>
        <w:t xml:space="preserve"> was noted.</w:t>
      </w:r>
    </w:p>
    <w:p w14:paraId="03A4E0B9" w14:textId="674DD599" w:rsidR="00216EBC" w:rsidRPr="00216EBC" w:rsidRDefault="00216EBC" w:rsidP="00623294">
      <w:pPr>
        <w:pStyle w:val="Default"/>
        <w:rPr>
          <w:bCs/>
          <w:sz w:val="22"/>
          <w:szCs w:val="22"/>
        </w:rPr>
      </w:pPr>
    </w:p>
    <w:p w14:paraId="300837DC" w14:textId="76F205D8" w:rsidR="00216EBC" w:rsidRPr="00216EBC" w:rsidRDefault="00216EBC" w:rsidP="00623294">
      <w:pPr>
        <w:pStyle w:val="Default"/>
        <w:rPr>
          <w:b/>
          <w:bCs/>
          <w:sz w:val="22"/>
          <w:szCs w:val="22"/>
        </w:rPr>
      </w:pPr>
      <w:r w:rsidRPr="00216EBC">
        <w:rPr>
          <w:b/>
          <w:bCs/>
          <w:sz w:val="22"/>
          <w:szCs w:val="22"/>
        </w:rPr>
        <w:t xml:space="preserve">Action </w:t>
      </w:r>
      <w:r w:rsidR="00FD03EF">
        <w:rPr>
          <w:b/>
          <w:bCs/>
          <w:sz w:val="22"/>
          <w:szCs w:val="22"/>
        </w:rPr>
        <w:t>4</w:t>
      </w:r>
      <w:r w:rsidRPr="00216EBC">
        <w:rPr>
          <w:b/>
          <w:bCs/>
          <w:sz w:val="22"/>
          <w:szCs w:val="22"/>
        </w:rPr>
        <w:t xml:space="preserve">:  The </w:t>
      </w:r>
      <w:r w:rsidR="00F15649" w:rsidRPr="00216EBC">
        <w:rPr>
          <w:b/>
          <w:bCs/>
          <w:sz w:val="22"/>
          <w:szCs w:val="22"/>
        </w:rPr>
        <w:t>Princip</w:t>
      </w:r>
      <w:r w:rsidR="00F15649">
        <w:rPr>
          <w:b/>
          <w:bCs/>
          <w:sz w:val="22"/>
          <w:szCs w:val="22"/>
        </w:rPr>
        <w:t>al</w:t>
      </w:r>
      <w:r w:rsidRPr="00216EBC">
        <w:rPr>
          <w:b/>
          <w:bCs/>
          <w:sz w:val="22"/>
          <w:szCs w:val="22"/>
        </w:rPr>
        <w:t xml:space="preserve"> and Clerk to </w:t>
      </w:r>
      <w:r w:rsidR="00F15649" w:rsidRPr="00216EBC">
        <w:rPr>
          <w:b/>
          <w:bCs/>
          <w:sz w:val="22"/>
          <w:szCs w:val="22"/>
        </w:rPr>
        <w:t>review</w:t>
      </w:r>
      <w:r w:rsidRPr="00216EBC">
        <w:rPr>
          <w:b/>
          <w:bCs/>
          <w:sz w:val="22"/>
          <w:szCs w:val="22"/>
        </w:rPr>
        <w:t xml:space="preserve"> the production of </w:t>
      </w:r>
      <w:r w:rsidR="00F15649" w:rsidRPr="00216EBC">
        <w:rPr>
          <w:b/>
          <w:bCs/>
          <w:sz w:val="22"/>
          <w:szCs w:val="22"/>
        </w:rPr>
        <w:t>papers</w:t>
      </w:r>
      <w:r w:rsidRPr="00216EBC">
        <w:rPr>
          <w:b/>
          <w:bCs/>
          <w:sz w:val="22"/>
          <w:szCs w:val="22"/>
        </w:rPr>
        <w:t xml:space="preserve"> for the Board (CP / JS).</w:t>
      </w:r>
    </w:p>
    <w:p w14:paraId="425AAFB8" w14:textId="2C13EE3A" w:rsidR="00E44A23" w:rsidRDefault="00E44A23" w:rsidP="00623294">
      <w:pPr>
        <w:pStyle w:val="Default"/>
        <w:rPr>
          <w:bCs/>
          <w:sz w:val="22"/>
          <w:szCs w:val="22"/>
          <w:highlight w:val="yellow"/>
        </w:rPr>
      </w:pPr>
    </w:p>
    <w:p w14:paraId="13A6EC62" w14:textId="7CAC9239" w:rsidR="00E44A23" w:rsidRDefault="00E44A23" w:rsidP="00E44A23">
      <w:pPr>
        <w:pStyle w:val="Default"/>
        <w:ind w:hanging="567"/>
        <w:rPr>
          <w:bCs/>
          <w:sz w:val="22"/>
          <w:szCs w:val="22"/>
        </w:rPr>
      </w:pPr>
      <w:r w:rsidRPr="00E44A23">
        <w:rPr>
          <w:b/>
          <w:bCs/>
          <w:sz w:val="22"/>
          <w:szCs w:val="22"/>
        </w:rPr>
        <w:t>8.1.1 TLA Report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(Paper 0</w:t>
      </w:r>
      <w:r w:rsidR="00E82527">
        <w:rPr>
          <w:bCs/>
          <w:sz w:val="22"/>
          <w:szCs w:val="22"/>
        </w:rPr>
        <w:t>6</w:t>
      </w:r>
      <w:r>
        <w:rPr>
          <w:bCs/>
          <w:sz w:val="22"/>
          <w:szCs w:val="22"/>
        </w:rPr>
        <w:t>)</w:t>
      </w:r>
    </w:p>
    <w:p w14:paraId="1DF88C18" w14:textId="63232605" w:rsidR="00F5577B" w:rsidRDefault="00F5577B" w:rsidP="00E44A23">
      <w:pPr>
        <w:pStyle w:val="Default"/>
        <w:ind w:hanging="567"/>
        <w:rPr>
          <w:bCs/>
          <w:sz w:val="22"/>
          <w:szCs w:val="22"/>
        </w:rPr>
      </w:pPr>
    </w:p>
    <w:p w14:paraId="56767B96" w14:textId="58AE5CC5" w:rsidR="00F5577B" w:rsidRDefault="00F5577B" w:rsidP="00E44A23">
      <w:pPr>
        <w:pStyle w:val="Default"/>
        <w:ind w:hanging="567"/>
        <w:rPr>
          <w:bCs/>
          <w:sz w:val="22"/>
          <w:szCs w:val="22"/>
        </w:rPr>
      </w:pPr>
      <w:r>
        <w:rPr>
          <w:bCs/>
          <w:sz w:val="22"/>
          <w:szCs w:val="22"/>
        </w:rPr>
        <w:tab/>
      </w:r>
      <w:r w:rsidRPr="00F5577B">
        <w:rPr>
          <w:sz w:val="22"/>
          <w:szCs w:val="22"/>
        </w:rPr>
        <w:t>The TLA Report was previously circulated to all Governors for information.</w:t>
      </w:r>
    </w:p>
    <w:p w14:paraId="078F0535" w14:textId="14C766D2" w:rsidR="00E44A23" w:rsidRDefault="00E44A23" w:rsidP="00E44A23">
      <w:pPr>
        <w:pStyle w:val="Default"/>
        <w:ind w:hanging="567"/>
        <w:rPr>
          <w:bCs/>
          <w:sz w:val="22"/>
          <w:szCs w:val="22"/>
        </w:rPr>
      </w:pPr>
    </w:p>
    <w:p w14:paraId="40C05257" w14:textId="5E293BFE" w:rsidR="00E44A23" w:rsidRDefault="00E44A23" w:rsidP="00E44A23">
      <w:pPr>
        <w:pStyle w:val="Default"/>
        <w:ind w:hanging="567"/>
        <w:rPr>
          <w:bCs/>
          <w:sz w:val="22"/>
          <w:szCs w:val="22"/>
        </w:rPr>
      </w:pPr>
      <w:r w:rsidRPr="00F5577B">
        <w:rPr>
          <w:b/>
          <w:bCs/>
          <w:sz w:val="22"/>
          <w:szCs w:val="22"/>
        </w:rPr>
        <w:t>8.1.2</w:t>
      </w:r>
      <w:r w:rsidRPr="00F5577B">
        <w:rPr>
          <w:b/>
          <w:bCs/>
          <w:sz w:val="22"/>
          <w:szCs w:val="22"/>
        </w:rPr>
        <w:tab/>
        <w:t>Quality Report</w:t>
      </w:r>
      <w:r w:rsidRPr="00F5577B">
        <w:rPr>
          <w:b/>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(Paper 0</w:t>
      </w:r>
      <w:r w:rsidR="00E82527">
        <w:rPr>
          <w:bCs/>
          <w:sz w:val="22"/>
          <w:szCs w:val="22"/>
        </w:rPr>
        <w:t>7</w:t>
      </w:r>
      <w:r>
        <w:rPr>
          <w:bCs/>
          <w:sz w:val="22"/>
          <w:szCs w:val="22"/>
        </w:rPr>
        <w:t>)</w:t>
      </w:r>
    </w:p>
    <w:p w14:paraId="4CA19913" w14:textId="6E7A4292" w:rsidR="00F5577B" w:rsidRDefault="00F5577B" w:rsidP="00E44A23">
      <w:pPr>
        <w:pStyle w:val="Default"/>
        <w:ind w:hanging="567"/>
        <w:rPr>
          <w:bCs/>
          <w:sz w:val="22"/>
          <w:szCs w:val="22"/>
        </w:rPr>
      </w:pPr>
    </w:p>
    <w:p w14:paraId="6358BE9E" w14:textId="02D48C01" w:rsidR="00F5577B" w:rsidRDefault="00F5577B" w:rsidP="00E44A23">
      <w:pPr>
        <w:pStyle w:val="Default"/>
        <w:ind w:hanging="567"/>
        <w:rPr>
          <w:bCs/>
          <w:sz w:val="22"/>
          <w:szCs w:val="22"/>
        </w:rPr>
      </w:pPr>
      <w:r>
        <w:rPr>
          <w:bCs/>
          <w:sz w:val="22"/>
          <w:szCs w:val="22"/>
        </w:rPr>
        <w:tab/>
        <w:t>The Quality Report was previously circulated to all Governors for information.</w:t>
      </w:r>
    </w:p>
    <w:p w14:paraId="392A39EF" w14:textId="23FD606A" w:rsidR="00E44A23" w:rsidRDefault="00E44A23" w:rsidP="00E44A23">
      <w:pPr>
        <w:pStyle w:val="Default"/>
        <w:ind w:hanging="567"/>
        <w:rPr>
          <w:bCs/>
          <w:sz w:val="22"/>
          <w:szCs w:val="22"/>
        </w:rPr>
      </w:pPr>
    </w:p>
    <w:p w14:paraId="4A688D23" w14:textId="59128ABE" w:rsidR="00E44A23" w:rsidRDefault="00E44A23" w:rsidP="00E44A23">
      <w:pPr>
        <w:pStyle w:val="Default"/>
        <w:ind w:hanging="567"/>
        <w:rPr>
          <w:bCs/>
          <w:sz w:val="22"/>
          <w:szCs w:val="22"/>
        </w:rPr>
      </w:pPr>
      <w:r w:rsidRPr="00F5577B">
        <w:rPr>
          <w:b/>
          <w:bCs/>
          <w:sz w:val="22"/>
          <w:szCs w:val="22"/>
        </w:rPr>
        <w:t>8.1.3</w:t>
      </w:r>
      <w:r w:rsidRPr="00F5577B">
        <w:rPr>
          <w:b/>
          <w:bCs/>
          <w:sz w:val="22"/>
          <w:szCs w:val="22"/>
        </w:rPr>
        <w:tab/>
        <w:t>HE Report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(Paper </w:t>
      </w:r>
      <w:r w:rsidR="00E82527">
        <w:rPr>
          <w:bCs/>
          <w:sz w:val="22"/>
          <w:szCs w:val="22"/>
        </w:rPr>
        <w:t>8</w:t>
      </w:r>
      <w:r>
        <w:rPr>
          <w:bCs/>
          <w:sz w:val="22"/>
          <w:szCs w:val="22"/>
        </w:rPr>
        <w:t>)</w:t>
      </w:r>
    </w:p>
    <w:p w14:paraId="6FFE02C2" w14:textId="7EBCC9E7" w:rsidR="00F5577B" w:rsidRDefault="00F5577B" w:rsidP="00E44A23">
      <w:pPr>
        <w:pStyle w:val="Default"/>
        <w:ind w:hanging="567"/>
        <w:rPr>
          <w:bCs/>
          <w:sz w:val="22"/>
          <w:szCs w:val="22"/>
        </w:rPr>
      </w:pPr>
    </w:p>
    <w:p w14:paraId="2B9AA5D2" w14:textId="658C508B" w:rsidR="00F5577B" w:rsidRDefault="00F5577B" w:rsidP="00E44A23">
      <w:pPr>
        <w:pStyle w:val="Default"/>
        <w:ind w:hanging="567"/>
        <w:rPr>
          <w:bCs/>
          <w:sz w:val="22"/>
          <w:szCs w:val="22"/>
        </w:rPr>
      </w:pPr>
      <w:r>
        <w:rPr>
          <w:bCs/>
          <w:sz w:val="22"/>
          <w:szCs w:val="22"/>
        </w:rPr>
        <w:tab/>
        <w:t>The HE Report was previously circulated to all Governors for information.</w:t>
      </w:r>
    </w:p>
    <w:p w14:paraId="28570B3E" w14:textId="4D75413E" w:rsidR="00E44A23" w:rsidRDefault="00E44A23" w:rsidP="00B6448C">
      <w:pPr>
        <w:ind w:hanging="567"/>
        <w:rPr>
          <w:rFonts w:ascii="Arial" w:hAnsi="Arial" w:cs="Arial"/>
          <w:b/>
          <w:sz w:val="22"/>
          <w:szCs w:val="22"/>
        </w:rPr>
      </w:pPr>
      <w:bookmarkStart w:id="1" w:name="_Hlk532901349"/>
      <w:r>
        <w:rPr>
          <w:rFonts w:ascii="Arial" w:hAnsi="Arial" w:cs="Arial"/>
          <w:b/>
          <w:sz w:val="22"/>
          <w:szCs w:val="22"/>
        </w:rPr>
        <w:t>8.2</w:t>
      </w:r>
      <w:r w:rsidR="00B6448C">
        <w:rPr>
          <w:rFonts w:ascii="Arial" w:hAnsi="Arial" w:cs="Arial"/>
          <w:b/>
          <w:sz w:val="22"/>
          <w:szCs w:val="22"/>
        </w:rPr>
        <w:tab/>
      </w:r>
      <w:r w:rsidRPr="00E44A23">
        <w:rPr>
          <w:rFonts w:ascii="Arial" w:hAnsi="Arial" w:cs="Arial"/>
          <w:b/>
          <w:bCs/>
          <w:sz w:val="22"/>
          <w:szCs w:val="22"/>
        </w:rPr>
        <w:t>Chair’s Summary of</w:t>
      </w:r>
      <w:r>
        <w:rPr>
          <w:b/>
          <w:bCs/>
          <w:sz w:val="22"/>
          <w:szCs w:val="22"/>
        </w:rPr>
        <w:t xml:space="preserve"> </w:t>
      </w:r>
      <w:r w:rsidR="00634B06" w:rsidRPr="00B6448C">
        <w:rPr>
          <w:rFonts w:ascii="Arial" w:hAnsi="Arial" w:cs="Arial"/>
          <w:b/>
          <w:sz w:val="22"/>
          <w:szCs w:val="22"/>
        </w:rPr>
        <w:t xml:space="preserve">Business Committee </w:t>
      </w:r>
    </w:p>
    <w:p w14:paraId="5EFA63B5" w14:textId="77777777" w:rsidR="00E44A23" w:rsidRDefault="00E44A23" w:rsidP="00B6448C">
      <w:pPr>
        <w:ind w:hanging="567"/>
        <w:rPr>
          <w:rFonts w:ascii="Arial" w:hAnsi="Arial" w:cs="Arial"/>
          <w:b/>
          <w:sz w:val="22"/>
          <w:szCs w:val="22"/>
        </w:rPr>
      </w:pPr>
    </w:p>
    <w:p w14:paraId="4201A43E" w14:textId="2886BD27" w:rsidR="00272CB0" w:rsidRDefault="00E44A23" w:rsidP="00B6448C">
      <w:pPr>
        <w:ind w:hanging="567"/>
        <w:rPr>
          <w:rFonts w:ascii="Arial" w:hAnsi="Arial" w:cs="Arial"/>
          <w:b/>
          <w:sz w:val="22"/>
          <w:szCs w:val="22"/>
        </w:rPr>
      </w:pPr>
      <w:r>
        <w:rPr>
          <w:rFonts w:ascii="Arial" w:hAnsi="Arial" w:cs="Arial"/>
          <w:b/>
          <w:sz w:val="22"/>
          <w:szCs w:val="22"/>
        </w:rPr>
        <w:t>8.2.1</w:t>
      </w:r>
      <w:r>
        <w:rPr>
          <w:rFonts w:ascii="Arial" w:hAnsi="Arial" w:cs="Arial"/>
          <w:b/>
          <w:sz w:val="22"/>
          <w:szCs w:val="22"/>
        </w:rPr>
        <w:tab/>
      </w:r>
      <w:r w:rsidR="009909C3">
        <w:rPr>
          <w:rFonts w:ascii="Arial" w:hAnsi="Arial" w:cs="Arial"/>
          <w:b/>
          <w:sz w:val="22"/>
          <w:szCs w:val="22"/>
        </w:rPr>
        <w:t>Management</w:t>
      </w:r>
      <w:r>
        <w:rPr>
          <w:rFonts w:ascii="Arial" w:hAnsi="Arial" w:cs="Arial"/>
          <w:b/>
          <w:sz w:val="22"/>
          <w:szCs w:val="22"/>
        </w:rPr>
        <w:t xml:space="preserve"> </w:t>
      </w:r>
      <w:r w:rsidR="009909C3">
        <w:rPr>
          <w:rFonts w:ascii="Arial" w:hAnsi="Arial" w:cs="Arial"/>
          <w:b/>
          <w:sz w:val="22"/>
          <w:szCs w:val="22"/>
        </w:rPr>
        <w:t>Accounts</w:t>
      </w:r>
      <w:r>
        <w:rPr>
          <w:rFonts w:ascii="Arial" w:hAnsi="Arial" w:cs="Arial"/>
          <w:b/>
          <w:sz w:val="22"/>
          <w:szCs w:val="22"/>
        </w:rPr>
        <w:t xml:space="preserve"> including </w:t>
      </w:r>
      <w:r w:rsidR="009909C3">
        <w:rPr>
          <w:rFonts w:ascii="Arial" w:hAnsi="Arial" w:cs="Arial"/>
          <w:b/>
          <w:sz w:val="22"/>
          <w:szCs w:val="22"/>
        </w:rPr>
        <w:t>Emerging</w:t>
      </w:r>
      <w:r>
        <w:rPr>
          <w:rFonts w:ascii="Arial" w:hAnsi="Arial" w:cs="Arial"/>
          <w:b/>
          <w:sz w:val="22"/>
          <w:szCs w:val="22"/>
        </w:rPr>
        <w:t xml:space="preserve"> Picture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44A23">
        <w:rPr>
          <w:rFonts w:ascii="Arial" w:hAnsi="Arial" w:cs="Arial"/>
          <w:sz w:val="22"/>
          <w:szCs w:val="22"/>
        </w:rPr>
        <w:t xml:space="preserve">(Paper </w:t>
      </w:r>
      <w:r w:rsidR="00E82527">
        <w:rPr>
          <w:rFonts w:ascii="Arial" w:hAnsi="Arial" w:cs="Arial"/>
          <w:sz w:val="22"/>
          <w:szCs w:val="22"/>
        </w:rPr>
        <w:t>9</w:t>
      </w:r>
      <w:r w:rsidRPr="00E44A23">
        <w:rPr>
          <w:rFonts w:ascii="Arial" w:hAnsi="Arial" w:cs="Arial"/>
          <w:sz w:val="22"/>
          <w:szCs w:val="22"/>
        </w:rPr>
        <w:t>)</w:t>
      </w:r>
    </w:p>
    <w:p w14:paraId="53AD6C65" w14:textId="15859DC1" w:rsidR="00371BBF" w:rsidRPr="00B6448C" w:rsidRDefault="0056260C" w:rsidP="00B6448C">
      <w:pPr>
        <w:ind w:hanging="567"/>
        <w:rPr>
          <w:rFonts w:ascii="Arial" w:hAnsi="Arial" w:cs="Arial"/>
          <w:sz w:val="22"/>
          <w:szCs w:val="22"/>
        </w:rPr>
      </w:pPr>
      <w:r w:rsidRPr="00B6448C">
        <w:rPr>
          <w:rFonts w:ascii="Arial" w:hAnsi="Arial" w:cs="Arial"/>
          <w:b/>
          <w:sz w:val="22"/>
          <w:szCs w:val="22"/>
        </w:rPr>
        <w:tab/>
      </w:r>
      <w:r w:rsidRPr="00B6448C">
        <w:rPr>
          <w:rFonts w:ascii="Arial" w:hAnsi="Arial" w:cs="Arial"/>
          <w:b/>
          <w:sz w:val="22"/>
          <w:szCs w:val="22"/>
        </w:rPr>
        <w:tab/>
      </w:r>
      <w:r w:rsidRPr="00B6448C">
        <w:rPr>
          <w:rFonts w:ascii="Arial" w:hAnsi="Arial" w:cs="Arial"/>
          <w:b/>
          <w:sz w:val="22"/>
          <w:szCs w:val="22"/>
        </w:rPr>
        <w:tab/>
      </w:r>
      <w:r w:rsidRPr="00B6448C">
        <w:rPr>
          <w:rFonts w:ascii="Arial" w:hAnsi="Arial" w:cs="Arial"/>
          <w:b/>
          <w:sz w:val="22"/>
          <w:szCs w:val="22"/>
        </w:rPr>
        <w:tab/>
      </w:r>
      <w:r w:rsidRPr="00B6448C">
        <w:rPr>
          <w:rFonts w:ascii="Arial" w:hAnsi="Arial" w:cs="Arial"/>
          <w:b/>
          <w:sz w:val="22"/>
          <w:szCs w:val="22"/>
        </w:rPr>
        <w:tab/>
      </w:r>
      <w:r w:rsidR="00634B06" w:rsidRPr="00B6448C">
        <w:rPr>
          <w:rFonts w:ascii="Arial" w:hAnsi="Arial" w:cs="Arial"/>
          <w:b/>
          <w:sz w:val="22"/>
          <w:szCs w:val="22"/>
        </w:rPr>
        <w:tab/>
      </w:r>
    </w:p>
    <w:p w14:paraId="4CD8C90B" w14:textId="0CA2AEA4" w:rsidR="00371BBF" w:rsidRDefault="00371BBF" w:rsidP="00371BBF">
      <w:pPr>
        <w:rPr>
          <w:rFonts w:ascii="Arial" w:eastAsiaTheme="minorHAnsi" w:hAnsi="Arial" w:cs="Arial"/>
          <w:color w:val="000000"/>
          <w:sz w:val="22"/>
          <w:szCs w:val="22"/>
          <w:lang w:eastAsia="en-US"/>
        </w:rPr>
      </w:pPr>
      <w:r w:rsidRPr="001C46D4">
        <w:rPr>
          <w:rFonts w:ascii="Arial" w:hAnsi="Arial" w:cs="Arial"/>
          <w:sz w:val="22"/>
          <w:szCs w:val="22"/>
        </w:rPr>
        <w:t>The C</w:t>
      </w:r>
      <w:r w:rsidR="00780F3C" w:rsidRPr="001C46D4">
        <w:rPr>
          <w:rFonts w:ascii="Arial" w:hAnsi="Arial" w:cs="Arial"/>
          <w:sz w:val="22"/>
          <w:szCs w:val="22"/>
        </w:rPr>
        <w:t>hair</w:t>
      </w:r>
      <w:r w:rsidRPr="001C46D4">
        <w:rPr>
          <w:rFonts w:ascii="Arial" w:hAnsi="Arial" w:cs="Arial"/>
          <w:sz w:val="22"/>
          <w:szCs w:val="22"/>
        </w:rPr>
        <w:t xml:space="preserve"> informed the Board, that as Chair of the Bu</w:t>
      </w:r>
      <w:r w:rsidR="00780F3C" w:rsidRPr="001C46D4">
        <w:rPr>
          <w:rFonts w:ascii="Arial" w:hAnsi="Arial" w:cs="Arial"/>
          <w:sz w:val="22"/>
          <w:szCs w:val="22"/>
        </w:rPr>
        <w:t>si</w:t>
      </w:r>
      <w:r w:rsidRPr="001C46D4">
        <w:rPr>
          <w:rFonts w:ascii="Arial" w:hAnsi="Arial" w:cs="Arial"/>
          <w:sz w:val="22"/>
          <w:szCs w:val="22"/>
        </w:rPr>
        <w:t>ness Committee</w:t>
      </w:r>
      <w:r w:rsidR="009B71CF" w:rsidRPr="001C46D4">
        <w:rPr>
          <w:rFonts w:ascii="Arial" w:hAnsi="Arial" w:cs="Arial"/>
          <w:sz w:val="22"/>
          <w:szCs w:val="22"/>
        </w:rPr>
        <w:t>,</w:t>
      </w:r>
      <w:r w:rsidRPr="001C46D4">
        <w:rPr>
          <w:rFonts w:ascii="Arial" w:hAnsi="Arial" w:cs="Arial"/>
          <w:sz w:val="22"/>
          <w:szCs w:val="22"/>
        </w:rPr>
        <w:t xml:space="preserve"> they had reviewed</w:t>
      </w:r>
      <w:r w:rsidR="00780F3C" w:rsidRPr="001C46D4">
        <w:rPr>
          <w:rFonts w:ascii="Arial" w:hAnsi="Arial" w:cs="Arial"/>
          <w:sz w:val="22"/>
          <w:szCs w:val="22"/>
        </w:rPr>
        <w:t>,</w:t>
      </w:r>
      <w:r w:rsidRPr="001C46D4">
        <w:rPr>
          <w:rFonts w:ascii="Arial" w:hAnsi="Arial" w:cs="Arial"/>
          <w:sz w:val="22"/>
          <w:szCs w:val="22"/>
        </w:rPr>
        <w:t xml:space="preserve"> in detail</w:t>
      </w:r>
      <w:r w:rsidR="00780F3C" w:rsidRPr="001C46D4">
        <w:rPr>
          <w:rFonts w:ascii="Arial" w:hAnsi="Arial" w:cs="Arial"/>
          <w:sz w:val="22"/>
          <w:szCs w:val="22"/>
        </w:rPr>
        <w:t>,</w:t>
      </w:r>
      <w:r w:rsidRPr="001C46D4">
        <w:rPr>
          <w:rFonts w:ascii="Arial" w:hAnsi="Arial" w:cs="Arial"/>
          <w:sz w:val="22"/>
          <w:szCs w:val="22"/>
        </w:rPr>
        <w:t xml:space="preserve"> all papers pre</w:t>
      </w:r>
      <w:r w:rsidR="00780F3C" w:rsidRPr="001C46D4">
        <w:rPr>
          <w:rFonts w:ascii="Arial" w:hAnsi="Arial" w:cs="Arial"/>
          <w:sz w:val="22"/>
          <w:szCs w:val="22"/>
        </w:rPr>
        <w:t>pared</w:t>
      </w:r>
      <w:r w:rsidRPr="001C46D4">
        <w:rPr>
          <w:rFonts w:ascii="Arial" w:hAnsi="Arial" w:cs="Arial"/>
          <w:sz w:val="22"/>
          <w:szCs w:val="22"/>
        </w:rPr>
        <w:t xml:space="preserve"> for their meeting and th</w:t>
      </w:r>
      <w:r w:rsidRPr="001C46D4">
        <w:rPr>
          <w:rFonts w:ascii="Arial" w:eastAsiaTheme="minorHAnsi" w:hAnsi="Arial" w:cs="Arial"/>
          <w:color w:val="000000"/>
          <w:sz w:val="22"/>
          <w:szCs w:val="22"/>
          <w:lang w:eastAsia="en-US"/>
        </w:rPr>
        <w:t>e following detail was highlighted:</w:t>
      </w:r>
    </w:p>
    <w:p w14:paraId="58128020" w14:textId="58CA2E74" w:rsidR="00F5577B" w:rsidRDefault="00F5577B" w:rsidP="00371BBF">
      <w:pPr>
        <w:rPr>
          <w:rFonts w:ascii="Arial" w:eastAsiaTheme="minorHAnsi" w:hAnsi="Arial" w:cs="Arial"/>
          <w:color w:val="000000"/>
          <w:sz w:val="22"/>
          <w:szCs w:val="22"/>
          <w:lang w:eastAsia="en-US"/>
        </w:rPr>
      </w:pPr>
    </w:p>
    <w:p w14:paraId="41FF7530" w14:textId="122577BA" w:rsidR="00F5577B" w:rsidRPr="00F5577B" w:rsidRDefault="00F5577B" w:rsidP="00F5577B">
      <w:pPr>
        <w:pStyle w:val="ListParagraph"/>
        <w:numPr>
          <w:ilvl w:val="0"/>
          <w:numId w:val="2"/>
        </w:numPr>
        <w:autoSpaceDE w:val="0"/>
        <w:autoSpaceDN w:val="0"/>
        <w:adjustRightInd w:val="0"/>
        <w:ind w:right="282"/>
        <w:rPr>
          <w:rFonts w:ascii="Arial" w:hAnsi="Arial" w:cs="Arial"/>
          <w:color w:val="000000"/>
          <w:sz w:val="22"/>
          <w:szCs w:val="22"/>
        </w:rPr>
      </w:pPr>
      <w:r w:rsidRPr="00F5577B">
        <w:rPr>
          <w:rFonts w:ascii="Arial" w:hAnsi="Arial" w:cs="Arial"/>
          <w:color w:val="000000"/>
          <w:sz w:val="22"/>
          <w:szCs w:val="22"/>
        </w:rPr>
        <w:t>Operating surplus for the month January 2019 - an adverse variance of £182k.</w:t>
      </w:r>
    </w:p>
    <w:p w14:paraId="003F8743" w14:textId="48BCE838" w:rsidR="00F5577B" w:rsidRPr="00F5577B" w:rsidRDefault="00F5577B" w:rsidP="00F5577B">
      <w:pPr>
        <w:pStyle w:val="ListParagraph"/>
        <w:numPr>
          <w:ilvl w:val="0"/>
          <w:numId w:val="2"/>
        </w:numPr>
        <w:autoSpaceDE w:val="0"/>
        <w:autoSpaceDN w:val="0"/>
        <w:adjustRightInd w:val="0"/>
        <w:ind w:right="282"/>
        <w:rPr>
          <w:rFonts w:ascii="Arial" w:hAnsi="Arial" w:cs="Arial"/>
          <w:color w:val="000000"/>
          <w:sz w:val="22"/>
          <w:szCs w:val="22"/>
        </w:rPr>
      </w:pPr>
      <w:r w:rsidRPr="00F5577B">
        <w:rPr>
          <w:rFonts w:ascii="Arial" w:hAnsi="Arial" w:cs="Arial"/>
          <w:color w:val="000000"/>
          <w:sz w:val="22"/>
          <w:szCs w:val="22"/>
        </w:rPr>
        <w:t>It was noted that staffing costs are at a high level of spend during this period.  The adverse variance is being reviewed.</w:t>
      </w:r>
    </w:p>
    <w:p w14:paraId="2034BA22" w14:textId="00E6337C" w:rsidR="00F5577B" w:rsidRDefault="00F5577B" w:rsidP="00F5577B">
      <w:pPr>
        <w:pStyle w:val="ListParagraph"/>
        <w:numPr>
          <w:ilvl w:val="0"/>
          <w:numId w:val="2"/>
        </w:numPr>
        <w:autoSpaceDE w:val="0"/>
        <w:autoSpaceDN w:val="0"/>
        <w:adjustRightInd w:val="0"/>
        <w:ind w:right="282"/>
        <w:rPr>
          <w:rFonts w:ascii="Arial" w:hAnsi="Arial" w:cs="Arial"/>
          <w:color w:val="000000"/>
          <w:sz w:val="22"/>
          <w:szCs w:val="22"/>
        </w:rPr>
      </w:pPr>
      <w:r w:rsidRPr="00F5577B">
        <w:rPr>
          <w:rFonts w:ascii="Arial" w:hAnsi="Arial" w:cs="Arial"/>
          <w:color w:val="000000"/>
          <w:sz w:val="22"/>
          <w:szCs w:val="22"/>
        </w:rPr>
        <w:t>Information has been provided to allow management to analyse the financial position in detail and it was agreed that pay will be the focus going forward.</w:t>
      </w:r>
    </w:p>
    <w:p w14:paraId="1A51CF9A" w14:textId="04673882" w:rsidR="00F5577B" w:rsidRPr="00F5577B" w:rsidRDefault="00F5577B" w:rsidP="00F5577B">
      <w:pPr>
        <w:pStyle w:val="ListParagraph"/>
        <w:numPr>
          <w:ilvl w:val="0"/>
          <w:numId w:val="2"/>
        </w:numPr>
        <w:autoSpaceDE w:val="0"/>
        <w:autoSpaceDN w:val="0"/>
        <w:adjustRightInd w:val="0"/>
        <w:ind w:left="700" w:right="282"/>
        <w:rPr>
          <w:rFonts w:ascii="Arial" w:hAnsi="Arial" w:cs="Arial"/>
          <w:color w:val="000000"/>
          <w:sz w:val="22"/>
          <w:szCs w:val="22"/>
        </w:rPr>
      </w:pPr>
      <w:r w:rsidRPr="00F5577B">
        <w:rPr>
          <w:rFonts w:ascii="Arial" w:hAnsi="Arial" w:cs="Arial"/>
          <w:color w:val="000000"/>
          <w:sz w:val="22"/>
          <w:szCs w:val="22"/>
        </w:rPr>
        <w:t xml:space="preserve">The emerging picture was explained and it was noted that currently the income is settled, apprenticeship delivery is buoyant, tuition fees have levelled out and agency cover and payroll continue to be the pressure points.  It was noted that the Business Committee has agreed that remedial action is needed to ensure the figures become favourable going forward and it has been agreed that a two-fold challenge is needed to make savings on agency staff and the core payroll.  </w:t>
      </w:r>
    </w:p>
    <w:p w14:paraId="21D564F3" w14:textId="77777777" w:rsidR="00F5577B" w:rsidRPr="00F5577B" w:rsidRDefault="00F5577B" w:rsidP="00F5577B">
      <w:pPr>
        <w:autoSpaceDE w:val="0"/>
        <w:autoSpaceDN w:val="0"/>
        <w:adjustRightInd w:val="0"/>
        <w:ind w:right="282"/>
        <w:rPr>
          <w:rFonts w:ascii="Arial" w:hAnsi="Arial" w:cs="Arial"/>
          <w:color w:val="000000"/>
          <w:sz w:val="22"/>
          <w:szCs w:val="22"/>
        </w:rPr>
      </w:pPr>
    </w:p>
    <w:p w14:paraId="113485F3" w14:textId="3595A3B0" w:rsidR="00E44A23" w:rsidRDefault="00E44A23" w:rsidP="005631EF">
      <w:pPr>
        <w:pStyle w:val="Default"/>
        <w:ind w:left="-567"/>
        <w:rPr>
          <w:b/>
          <w:bCs/>
          <w:sz w:val="22"/>
          <w:szCs w:val="22"/>
        </w:rPr>
      </w:pPr>
      <w:r>
        <w:rPr>
          <w:b/>
          <w:bCs/>
          <w:sz w:val="22"/>
          <w:szCs w:val="22"/>
        </w:rPr>
        <w:t>8.2.2</w:t>
      </w:r>
      <w:r>
        <w:rPr>
          <w:b/>
          <w:bCs/>
          <w:sz w:val="22"/>
          <w:szCs w:val="22"/>
        </w:rPr>
        <w:tab/>
        <w:t>Cash Flow</w:t>
      </w:r>
    </w:p>
    <w:p w14:paraId="48B56829" w14:textId="7269C2D6" w:rsidR="00F5577B" w:rsidRDefault="00F5577B" w:rsidP="005631EF">
      <w:pPr>
        <w:pStyle w:val="Default"/>
        <w:ind w:left="-567"/>
        <w:rPr>
          <w:b/>
          <w:bCs/>
          <w:sz w:val="22"/>
          <w:szCs w:val="22"/>
        </w:rPr>
      </w:pPr>
    </w:p>
    <w:p w14:paraId="26FA7279" w14:textId="757E78EE" w:rsidR="00F5577B" w:rsidRPr="00F5577B" w:rsidRDefault="00F5577B" w:rsidP="00F5577B">
      <w:pPr>
        <w:autoSpaceDE w:val="0"/>
        <w:autoSpaceDN w:val="0"/>
        <w:adjustRightInd w:val="0"/>
        <w:ind w:right="282"/>
        <w:rPr>
          <w:rFonts w:ascii="Arial" w:hAnsi="Arial" w:cs="Arial"/>
          <w:color w:val="000000"/>
          <w:sz w:val="22"/>
          <w:szCs w:val="22"/>
        </w:rPr>
      </w:pPr>
      <w:r w:rsidRPr="00F5577B">
        <w:rPr>
          <w:rFonts w:ascii="Arial" w:hAnsi="Arial" w:cs="Arial"/>
          <w:color w:val="000000"/>
          <w:sz w:val="22"/>
          <w:szCs w:val="22"/>
        </w:rPr>
        <w:t>The CCN cash flow forecast was presented as previously circulated and the full content noted for information.</w:t>
      </w:r>
    </w:p>
    <w:p w14:paraId="4BADFD69" w14:textId="77777777" w:rsidR="00E44A23" w:rsidRDefault="00E44A23" w:rsidP="005631EF">
      <w:pPr>
        <w:pStyle w:val="Default"/>
        <w:ind w:left="-567"/>
        <w:rPr>
          <w:b/>
          <w:bCs/>
          <w:sz w:val="22"/>
          <w:szCs w:val="22"/>
        </w:rPr>
      </w:pPr>
    </w:p>
    <w:p w14:paraId="33D7DCFA" w14:textId="05D38AB0" w:rsidR="00E44A23" w:rsidRDefault="00E44A23" w:rsidP="005631EF">
      <w:pPr>
        <w:pStyle w:val="Default"/>
        <w:ind w:left="-567"/>
        <w:rPr>
          <w:bCs/>
          <w:sz w:val="22"/>
          <w:szCs w:val="22"/>
        </w:rPr>
      </w:pPr>
      <w:r>
        <w:rPr>
          <w:b/>
          <w:bCs/>
          <w:sz w:val="22"/>
          <w:szCs w:val="22"/>
        </w:rPr>
        <w:t>8.2.3</w:t>
      </w:r>
      <w:r>
        <w:rPr>
          <w:b/>
          <w:bCs/>
          <w:sz w:val="22"/>
          <w:szCs w:val="22"/>
        </w:rPr>
        <w:tab/>
        <w:t>Gender Pay Gap Report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44A23">
        <w:rPr>
          <w:bCs/>
          <w:sz w:val="22"/>
          <w:szCs w:val="22"/>
        </w:rPr>
        <w:t>(Paper 1</w:t>
      </w:r>
      <w:r w:rsidR="00E82527">
        <w:rPr>
          <w:bCs/>
          <w:sz w:val="22"/>
          <w:szCs w:val="22"/>
        </w:rPr>
        <w:t>0</w:t>
      </w:r>
      <w:r w:rsidRPr="00E44A23">
        <w:rPr>
          <w:bCs/>
          <w:sz w:val="22"/>
          <w:szCs w:val="22"/>
        </w:rPr>
        <w:t>)</w:t>
      </w:r>
    </w:p>
    <w:p w14:paraId="4072EDB3" w14:textId="1415BCA7" w:rsidR="00F5577B" w:rsidRDefault="00F5577B" w:rsidP="005631EF">
      <w:pPr>
        <w:pStyle w:val="Default"/>
        <w:ind w:left="-567"/>
        <w:rPr>
          <w:b/>
          <w:bCs/>
          <w:sz w:val="22"/>
          <w:szCs w:val="22"/>
        </w:rPr>
      </w:pPr>
    </w:p>
    <w:p w14:paraId="257EFFFF" w14:textId="392E26A3" w:rsidR="00F5577B" w:rsidRDefault="00F5577B" w:rsidP="00F5577B">
      <w:pPr>
        <w:pStyle w:val="Default"/>
        <w:ind w:firstLine="3"/>
        <w:rPr>
          <w:bCs/>
          <w:sz w:val="22"/>
          <w:szCs w:val="22"/>
        </w:rPr>
      </w:pPr>
      <w:r w:rsidRPr="002413FC">
        <w:rPr>
          <w:bCs/>
          <w:sz w:val="22"/>
          <w:szCs w:val="22"/>
        </w:rPr>
        <w:t xml:space="preserve">The </w:t>
      </w:r>
      <w:r>
        <w:rPr>
          <w:bCs/>
          <w:sz w:val="22"/>
          <w:szCs w:val="22"/>
        </w:rPr>
        <w:t>CCN Gender Pay</w:t>
      </w:r>
      <w:r w:rsidRPr="002413FC">
        <w:rPr>
          <w:bCs/>
          <w:sz w:val="22"/>
          <w:szCs w:val="22"/>
        </w:rPr>
        <w:t xml:space="preserve"> Report was presented as previously circulated, received and </w:t>
      </w:r>
      <w:r>
        <w:rPr>
          <w:bCs/>
          <w:sz w:val="22"/>
          <w:szCs w:val="22"/>
        </w:rPr>
        <w:t>noted.</w:t>
      </w:r>
    </w:p>
    <w:p w14:paraId="142FB08E" w14:textId="77777777" w:rsidR="00F5577B" w:rsidRDefault="00F5577B" w:rsidP="00F5577B">
      <w:pPr>
        <w:pStyle w:val="Default"/>
        <w:ind w:firstLine="3"/>
        <w:rPr>
          <w:bCs/>
          <w:sz w:val="22"/>
          <w:szCs w:val="22"/>
        </w:rPr>
      </w:pPr>
    </w:p>
    <w:p w14:paraId="641567ED" w14:textId="485124AA" w:rsidR="00F5577B" w:rsidRDefault="00486FB1" w:rsidP="00486FB1">
      <w:pPr>
        <w:pStyle w:val="NoSpacing"/>
        <w:rPr>
          <w:bCs/>
        </w:rPr>
      </w:pPr>
      <w:r>
        <w:rPr>
          <w:rFonts w:ascii="Arial" w:hAnsi="Arial" w:cs="Arial"/>
        </w:rPr>
        <w:t xml:space="preserve">Jerry White informed Governors that </w:t>
      </w:r>
      <w:r w:rsidR="00F5577B">
        <w:rPr>
          <w:rFonts w:ascii="Arial" w:hAnsi="Arial" w:cs="Arial"/>
        </w:rPr>
        <w:t>a</w:t>
      </w:r>
      <w:r w:rsidR="00F5577B" w:rsidRPr="00924BD2">
        <w:rPr>
          <w:rFonts w:ascii="Arial" w:hAnsi="Arial" w:cs="Arial"/>
        </w:rPr>
        <w:t>ll organisations employing 250+ staff are required to publish statutory calculations each year which illustrate the pay gap between male and female employees</w:t>
      </w:r>
      <w:r w:rsidR="00F5577B">
        <w:rPr>
          <w:rFonts w:ascii="Arial" w:hAnsi="Arial" w:cs="Arial"/>
        </w:rPr>
        <w:t xml:space="preserve"> on their websites.</w:t>
      </w:r>
      <w:r w:rsidR="00F5577B" w:rsidRPr="00924BD2">
        <w:rPr>
          <w:rFonts w:ascii="Arial" w:hAnsi="Arial" w:cs="Arial"/>
        </w:rPr>
        <w:t xml:space="preserve">  All the data in th</w:t>
      </w:r>
      <w:r>
        <w:rPr>
          <w:rFonts w:ascii="Arial" w:hAnsi="Arial" w:cs="Arial"/>
        </w:rPr>
        <w:t>e</w:t>
      </w:r>
      <w:r w:rsidR="00F5577B" w:rsidRPr="00924BD2">
        <w:rPr>
          <w:rFonts w:ascii="Arial" w:hAnsi="Arial" w:cs="Arial"/>
        </w:rPr>
        <w:t xml:space="preserve"> report is based on the snapshot date of 31 March 201</w:t>
      </w:r>
      <w:r w:rsidR="00F5577B">
        <w:rPr>
          <w:rFonts w:ascii="Arial" w:hAnsi="Arial" w:cs="Arial"/>
        </w:rPr>
        <w:t>8</w:t>
      </w:r>
      <w:r w:rsidR="00F5577B" w:rsidRPr="00924BD2">
        <w:rPr>
          <w:rFonts w:ascii="Arial" w:hAnsi="Arial" w:cs="Arial"/>
        </w:rPr>
        <w:t xml:space="preserve"> and calculated using the standard methodologies used in the Equality Act 2010 (Gender Pay Gap Information) Regulations 2017.</w:t>
      </w:r>
      <w:r>
        <w:rPr>
          <w:rFonts w:ascii="Arial" w:hAnsi="Arial" w:cs="Arial"/>
        </w:rPr>
        <w:t xml:space="preserve">  The report will be published on the College website and include a comprehensive narrative which explains the gender pay gaps.</w:t>
      </w:r>
    </w:p>
    <w:p w14:paraId="663B1BE8" w14:textId="3A8D0E9C" w:rsidR="00F5577B" w:rsidRDefault="00F5577B" w:rsidP="00F5577B">
      <w:pPr>
        <w:pStyle w:val="Default"/>
        <w:ind w:firstLine="3"/>
        <w:rPr>
          <w:bCs/>
          <w:sz w:val="22"/>
          <w:szCs w:val="22"/>
        </w:rPr>
      </w:pPr>
      <w:r w:rsidRPr="002413FC">
        <w:rPr>
          <w:bCs/>
          <w:sz w:val="22"/>
          <w:szCs w:val="22"/>
        </w:rPr>
        <w:t xml:space="preserve"> </w:t>
      </w:r>
    </w:p>
    <w:p w14:paraId="04AA839A" w14:textId="6BF86439" w:rsidR="00F5577B" w:rsidRDefault="00486FB1" w:rsidP="00F5577B">
      <w:pPr>
        <w:pStyle w:val="Default"/>
        <w:rPr>
          <w:bCs/>
          <w:sz w:val="22"/>
          <w:szCs w:val="22"/>
        </w:rPr>
      </w:pPr>
      <w:r>
        <w:rPr>
          <w:bCs/>
          <w:sz w:val="22"/>
          <w:szCs w:val="22"/>
        </w:rPr>
        <w:t xml:space="preserve">It was noted that </w:t>
      </w:r>
      <w:r w:rsidR="00F5577B">
        <w:rPr>
          <w:bCs/>
          <w:sz w:val="22"/>
          <w:szCs w:val="22"/>
        </w:rPr>
        <w:t>no member of staff is paid differently because of their gender at CCN, in any role.  There are currently 780 paid staff, 510 who are female and 270, male.</w:t>
      </w:r>
    </w:p>
    <w:p w14:paraId="3329D013" w14:textId="77777777" w:rsidR="00486FB1" w:rsidRDefault="00486FB1" w:rsidP="00F5577B">
      <w:pPr>
        <w:pStyle w:val="Default"/>
        <w:rPr>
          <w:bCs/>
          <w:sz w:val="22"/>
          <w:szCs w:val="22"/>
        </w:rPr>
      </w:pPr>
    </w:p>
    <w:p w14:paraId="1C876923" w14:textId="66203BFF" w:rsidR="00F5577B" w:rsidRDefault="00486FB1" w:rsidP="00F5577B">
      <w:pPr>
        <w:pStyle w:val="Default"/>
        <w:rPr>
          <w:bCs/>
          <w:sz w:val="22"/>
          <w:szCs w:val="22"/>
        </w:rPr>
      </w:pPr>
      <w:r>
        <w:rPr>
          <w:bCs/>
          <w:sz w:val="22"/>
          <w:szCs w:val="22"/>
        </w:rPr>
        <w:t>The</w:t>
      </w:r>
      <w:r w:rsidR="00F5577B">
        <w:rPr>
          <w:bCs/>
          <w:sz w:val="22"/>
          <w:szCs w:val="22"/>
        </w:rPr>
        <w:t xml:space="preserve"> additional narrative inform</w:t>
      </w:r>
      <w:r>
        <w:rPr>
          <w:bCs/>
          <w:sz w:val="22"/>
          <w:szCs w:val="22"/>
        </w:rPr>
        <w:t>s on</w:t>
      </w:r>
      <w:r w:rsidR="00F5577B">
        <w:rPr>
          <w:bCs/>
          <w:sz w:val="22"/>
          <w:szCs w:val="22"/>
        </w:rPr>
        <w:t xml:space="preserve"> the wide range of working staff to provide clarity on the median gap of 27.49%.  </w:t>
      </w:r>
      <w:r>
        <w:rPr>
          <w:bCs/>
          <w:sz w:val="22"/>
          <w:szCs w:val="22"/>
        </w:rPr>
        <w:t xml:space="preserve">It was noted that the Business </w:t>
      </w:r>
      <w:r w:rsidR="00F5577B">
        <w:rPr>
          <w:bCs/>
          <w:sz w:val="22"/>
          <w:szCs w:val="22"/>
        </w:rPr>
        <w:t xml:space="preserve">Committee </w:t>
      </w:r>
      <w:r>
        <w:rPr>
          <w:bCs/>
          <w:sz w:val="22"/>
          <w:szCs w:val="22"/>
        </w:rPr>
        <w:t xml:space="preserve">had </w:t>
      </w:r>
      <w:r w:rsidR="00F5577B">
        <w:rPr>
          <w:bCs/>
          <w:sz w:val="22"/>
          <w:szCs w:val="22"/>
        </w:rPr>
        <w:t>asked what the target gap should be, and it was agreed that it will be realistic to be nearer 25% and it was agreed that 30% would be unacceptable.</w:t>
      </w:r>
    </w:p>
    <w:p w14:paraId="7DAA9055" w14:textId="77777777" w:rsidR="00486FB1" w:rsidRDefault="00486FB1" w:rsidP="00F5577B">
      <w:pPr>
        <w:pStyle w:val="Default"/>
        <w:rPr>
          <w:bCs/>
          <w:sz w:val="22"/>
          <w:szCs w:val="22"/>
        </w:rPr>
      </w:pPr>
    </w:p>
    <w:p w14:paraId="20F3173B" w14:textId="4FB00E25" w:rsidR="00F5577B" w:rsidRDefault="00F5577B" w:rsidP="00F5577B">
      <w:pPr>
        <w:pStyle w:val="Default"/>
        <w:rPr>
          <w:bCs/>
          <w:sz w:val="22"/>
          <w:szCs w:val="22"/>
        </w:rPr>
      </w:pPr>
      <w:r>
        <w:rPr>
          <w:bCs/>
          <w:sz w:val="22"/>
          <w:szCs w:val="22"/>
        </w:rPr>
        <w:t>It was noted that the College will be advertising in a variety of media to showcase roles that currently do not attract many male candidates to make the information more real, e.g. Nursery Nurses, Kitchen Assistants, etc.</w:t>
      </w:r>
    </w:p>
    <w:p w14:paraId="301B8625" w14:textId="2AF61814" w:rsidR="00486FB1" w:rsidRDefault="00486FB1" w:rsidP="00F5577B">
      <w:pPr>
        <w:pStyle w:val="Default"/>
        <w:rPr>
          <w:b/>
          <w:bCs/>
          <w:sz w:val="22"/>
          <w:szCs w:val="22"/>
        </w:rPr>
      </w:pPr>
    </w:p>
    <w:p w14:paraId="3E067A8D" w14:textId="3DE2FEAE" w:rsidR="00486FB1" w:rsidRPr="00486FB1" w:rsidRDefault="00486FB1" w:rsidP="00F5577B">
      <w:pPr>
        <w:pStyle w:val="Default"/>
        <w:rPr>
          <w:bCs/>
          <w:sz w:val="22"/>
          <w:szCs w:val="22"/>
        </w:rPr>
      </w:pPr>
      <w:r w:rsidRPr="00486FB1">
        <w:rPr>
          <w:bCs/>
          <w:sz w:val="22"/>
          <w:szCs w:val="22"/>
        </w:rPr>
        <w:t>The full Board agreed to approve the Pay Gap Report as of 31 March 2018.</w:t>
      </w:r>
    </w:p>
    <w:p w14:paraId="2982B916" w14:textId="77777777" w:rsidR="00E44A23" w:rsidRDefault="00E44A23" w:rsidP="005631EF">
      <w:pPr>
        <w:pStyle w:val="Default"/>
        <w:ind w:left="-567"/>
        <w:rPr>
          <w:b/>
          <w:bCs/>
          <w:sz w:val="22"/>
          <w:szCs w:val="22"/>
        </w:rPr>
      </w:pPr>
    </w:p>
    <w:p w14:paraId="638E0648" w14:textId="799026E5" w:rsidR="00E44A23" w:rsidRDefault="00E44A23" w:rsidP="005631EF">
      <w:pPr>
        <w:pStyle w:val="Default"/>
        <w:ind w:left="-567"/>
        <w:rPr>
          <w:bCs/>
          <w:sz w:val="22"/>
          <w:szCs w:val="22"/>
        </w:rPr>
      </w:pPr>
      <w:r>
        <w:rPr>
          <w:b/>
          <w:bCs/>
          <w:sz w:val="22"/>
          <w:szCs w:val="22"/>
        </w:rPr>
        <w:t>8.2.4</w:t>
      </w:r>
      <w:r>
        <w:rPr>
          <w:b/>
          <w:bCs/>
          <w:sz w:val="22"/>
          <w:szCs w:val="22"/>
        </w:rPr>
        <w:tab/>
        <w:t>Managed Print Tender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44A23">
        <w:rPr>
          <w:bCs/>
          <w:sz w:val="22"/>
          <w:szCs w:val="22"/>
        </w:rPr>
        <w:t>(Paper 1</w:t>
      </w:r>
      <w:r w:rsidR="00E82527">
        <w:rPr>
          <w:bCs/>
          <w:sz w:val="22"/>
          <w:szCs w:val="22"/>
        </w:rPr>
        <w:t>1</w:t>
      </w:r>
      <w:r w:rsidRPr="00E44A23">
        <w:rPr>
          <w:bCs/>
          <w:sz w:val="22"/>
          <w:szCs w:val="22"/>
        </w:rPr>
        <w:t>)</w:t>
      </w:r>
    </w:p>
    <w:p w14:paraId="4AB8C723" w14:textId="2DBC667A" w:rsidR="00486FB1" w:rsidRDefault="00486FB1" w:rsidP="005631EF">
      <w:pPr>
        <w:pStyle w:val="Default"/>
        <w:ind w:left="-567"/>
        <w:rPr>
          <w:b/>
          <w:bCs/>
          <w:sz w:val="22"/>
          <w:szCs w:val="22"/>
        </w:rPr>
      </w:pPr>
    </w:p>
    <w:p w14:paraId="435D043F" w14:textId="1C580F5C" w:rsidR="00486FB1" w:rsidRDefault="00486FB1" w:rsidP="00486FB1">
      <w:pPr>
        <w:pStyle w:val="Default"/>
        <w:ind w:hanging="567"/>
        <w:rPr>
          <w:bCs/>
          <w:sz w:val="22"/>
          <w:szCs w:val="22"/>
        </w:rPr>
      </w:pPr>
      <w:r>
        <w:rPr>
          <w:b/>
          <w:bCs/>
          <w:sz w:val="22"/>
          <w:szCs w:val="22"/>
        </w:rPr>
        <w:tab/>
      </w:r>
      <w:r>
        <w:rPr>
          <w:bCs/>
          <w:sz w:val="22"/>
          <w:szCs w:val="22"/>
        </w:rPr>
        <w:t>The Manage Print Tender was previously distributed and the following highlighted:</w:t>
      </w:r>
    </w:p>
    <w:p w14:paraId="7951FFC7" w14:textId="77777777" w:rsidR="00486FB1" w:rsidRDefault="00486FB1" w:rsidP="00486FB1">
      <w:pPr>
        <w:pStyle w:val="Default"/>
        <w:ind w:hanging="567"/>
        <w:rPr>
          <w:bCs/>
          <w:sz w:val="22"/>
          <w:szCs w:val="22"/>
        </w:rPr>
      </w:pPr>
    </w:p>
    <w:p w14:paraId="1062A482" w14:textId="441B86F4" w:rsidR="00486FB1" w:rsidRPr="00486FB1" w:rsidRDefault="00486FB1" w:rsidP="00486FB1">
      <w:pPr>
        <w:pStyle w:val="ListParagraph"/>
        <w:numPr>
          <w:ilvl w:val="0"/>
          <w:numId w:val="12"/>
        </w:numPr>
        <w:rPr>
          <w:rFonts w:ascii="Arial" w:hAnsi="Arial" w:cs="Arial"/>
          <w:sz w:val="22"/>
          <w:szCs w:val="22"/>
        </w:rPr>
      </w:pPr>
      <w:r w:rsidRPr="00486FB1">
        <w:rPr>
          <w:rFonts w:ascii="Arial" w:hAnsi="Arial" w:cs="Arial"/>
          <w:sz w:val="22"/>
          <w:szCs w:val="22"/>
        </w:rPr>
        <w:t xml:space="preserve">The Manage Print Tender was formally agreed by the </w:t>
      </w:r>
      <w:r>
        <w:rPr>
          <w:rFonts w:ascii="Arial" w:hAnsi="Arial" w:cs="Arial"/>
          <w:sz w:val="22"/>
          <w:szCs w:val="22"/>
        </w:rPr>
        <w:t xml:space="preserve">Business </w:t>
      </w:r>
      <w:r w:rsidRPr="00486FB1">
        <w:rPr>
          <w:rFonts w:ascii="Arial" w:hAnsi="Arial" w:cs="Arial"/>
          <w:sz w:val="22"/>
          <w:szCs w:val="22"/>
        </w:rPr>
        <w:t xml:space="preserve">Committee for full approval by the Board at </w:t>
      </w:r>
      <w:r>
        <w:rPr>
          <w:rFonts w:ascii="Arial" w:hAnsi="Arial" w:cs="Arial"/>
          <w:sz w:val="22"/>
          <w:szCs w:val="22"/>
        </w:rPr>
        <w:t xml:space="preserve">today’s </w:t>
      </w:r>
      <w:r w:rsidRPr="00486FB1">
        <w:rPr>
          <w:rFonts w:ascii="Arial" w:hAnsi="Arial" w:cs="Arial"/>
          <w:sz w:val="22"/>
          <w:szCs w:val="22"/>
        </w:rPr>
        <w:t>next meeting.</w:t>
      </w:r>
    </w:p>
    <w:p w14:paraId="4F6A3E06" w14:textId="7C22BFA5" w:rsidR="00486FB1" w:rsidRPr="00486FB1" w:rsidRDefault="00486FB1" w:rsidP="00486FB1">
      <w:pPr>
        <w:pStyle w:val="ListParagraph"/>
        <w:numPr>
          <w:ilvl w:val="0"/>
          <w:numId w:val="12"/>
        </w:numPr>
        <w:rPr>
          <w:rFonts w:ascii="Arial" w:hAnsi="Arial" w:cs="Arial"/>
          <w:sz w:val="22"/>
          <w:szCs w:val="22"/>
        </w:rPr>
      </w:pPr>
      <w:r>
        <w:rPr>
          <w:rFonts w:ascii="Arial" w:hAnsi="Arial" w:cs="Arial"/>
          <w:sz w:val="22"/>
          <w:szCs w:val="22"/>
        </w:rPr>
        <w:lastRenderedPageBreak/>
        <w:t>It was explained that a</w:t>
      </w:r>
      <w:r w:rsidRPr="00486FB1">
        <w:rPr>
          <w:rFonts w:ascii="Arial" w:hAnsi="Arial" w:cs="Arial"/>
          <w:sz w:val="22"/>
          <w:szCs w:val="22"/>
        </w:rPr>
        <w:t xml:space="preserve"> tender for a Managed Print Service for TEN Group organisations using the Crescent Purchasing Consortium framework (CPC) is currently underway and the agreement on the CPC framework demonstrates excellent value for money, has standard terms and conditions for all suppliers and is also recommended to academies by DFE.</w:t>
      </w:r>
    </w:p>
    <w:p w14:paraId="39DA4798" w14:textId="77777777" w:rsidR="00486FB1" w:rsidRPr="00486FB1" w:rsidRDefault="00486FB1" w:rsidP="00486FB1">
      <w:pPr>
        <w:pStyle w:val="ListParagraph"/>
        <w:numPr>
          <w:ilvl w:val="0"/>
          <w:numId w:val="12"/>
        </w:numPr>
        <w:rPr>
          <w:rFonts w:ascii="Arial" w:hAnsi="Arial" w:cs="Arial"/>
          <w:sz w:val="22"/>
          <w:szCs w:val="22"/>
        </w:rPr>
      </w:pPr>
      <w:r w:rsidRPr="00486FB1">
        <w:rPr>
          <w:rFonts w:ascii="Arial" w:hAnsi="Arial" w:cs="Arial"/>
          <w:sz w:val="22"/>
          <w:szCs w:val="22"/>
        </w:rPr>
        <w:t>The current contract value is approximately £700,000 over a 4-year term including a further 6 months of variable charges. This includes CCN, Attleborough, Fakenham and Wayland Academies.</w:t>
      </w:r>
    </w:p>
    <w:p w14:paraId="05F95CC7" w14:textId="77777777" w:rsidR="00486FB1" w:rsidRPr="00486FB1" w:rsidRDefault="00486FB1" w:rsidP="00486FB1">
      <w:pPr>
        <w:pStyle w:val="ListParagraph"/>
        <w:numPr>
          <w:ilvl w:val="0"/>
          <w:numId w:val="12"/>
        </w:numPr>
        <w:rPr>
          <w:rFonts w:ascii="Arial" w:hAnsi="Arial" w:cs="Arial"/>
          <w:sz w:val="22"/>
          <w:szCs w:val="22"/>
        </w:rPr>
      </w:pPr>
      <w:r w:rsidRPr="00486FB1">
        <w:rPr>
          <w:rFonts w:ascii="Arial" w:hAnsi="Arial" w:cs="Arial"/>
          <w:sz w:val="22"/>
          <w:szCs w:val="22"/>
        </w:rPr>
        <w:t>It was noted that the Director of IT wishes to grant a 4-year contract with option to extend to 5.</w:t>
      </w:r>
    </w:p>
    <w:p w14:paraId="4A68E781" w14:textId="77777777" w:rsidR="00486FB1" w:rsidRPr="00486FB1" w:rsidRDefault="00486FB1" w:rsidP="00486FB1">
      <w:pPr>
        <w:pStyle w:val="ListParagraph"/>
        <w:numPr>
          <w:ilvl w:val="0"/>
          <w:numId w:val="12"/>
        </w:numPr>
        <w:rPr>
          <w:rFonts w:ascii="Arial" w:hAnsi="Arial" w:cs="Arial"/>
          <w:sz w:val="22"/>
          <w:szCs w:val="22"/>
        </w:rPr>
      </w:pPr>
      <w:r w:rsidRPr="00486FB1">
        <w:rPr>
          <w:rFonts w:ascii="Arial" w:hAnsi="Arial" w:cs="Arial"/>
          <w:sz w:val="22"/>
          <w:szCs w:val="22"/>
        </w:rPr>
        <w:t>The Invitation to Tender document was issued on 21 January using the CPC’s tendering service and the tender closed on 18 February.  Both Konica Minolta (incumbent supplier) and Ricoh attended to present their solutions on 7 March and the Evaluation Panel agreed to go with the current incumbent and the new managed print solution will save 17-21% on the cost of the previous solution over its life.</w:t>
      </w:r>
    </w:p>
    <w:p w14:paraId="2FB42B37" w14:textId="5C1F2A68" w:rsidR="00486FB1" w:rsidRDefault="00486FB1" w:rsidP="005631EF">
      <w:pPr>
        <w:pStyle w:val="Default"/>
        <w:ind w:left="-567"/>
        <w:rPr>
          <w:b/>
          <w:bCs/>
          <w:sz w:val="22"/>
          <w:szCs w:val="22"/>
        </w:rPr>
      </w:pPr>
    </w:p>
    <w:p w14:paraId="32AAAF39" w14:textId="7664ED8A" w:rsidR="00486FB1" w:rsidRPr="00486FB1" w:rsidRDefault="00486FB1" w:rsidP="00486FB1">
      <w:pPr>
        <w:pStyle w:val="Default"/>
        <w:rPr>
          <w:bCs/>
          <w:sz w:val="22"/>
          <w:szCs w:val="22"/>
        </w:rPr>
      </w:pPr>
      <w:r w:rsidRPr="00486FB1">
        <w:rPr>
          <w:bCs/>
          <w:sz w:val="22"/>
          <w:szCs w:val="22"/>
        </w:rPr>
        <w:t xml:space="preserve">Following discussion, the full Board </w:t>
      </w:r>
      <w:r w:rsidR="00D15E55">
        <w:rPr>
          <w:bCs/>
          <w:sz w:val="22"/>
          <w:szCs w:val="22"/>
        </w:rPr>
        <w:t xml:space="preserve">formally </w:t>
      </w:r>
      <w:r w:rsidRPr="00486FB1">
        <w:rPr>
          <w:bCs/>
          <w:sz w:val="22"/>
          <w:szCs w:val="22"/>
        </w:rPr>
        <w:t>approved the Managed Print Tender, which was signed by the Chair.</w:t>
      </w:r>
    </w:p>
    <w:p w14:paraId="770DF139" w14:textId="77777777" w:rsidR="00E44A23" w:rsidRDefault="00E44A23" w:rsidP="005631EF">
      <w:pPr>
        <w:pStyle w:val="Default"/>
        <w:ind w:left="-567"/>
        <w:rPr>
          <w:b/>
          <w:bCs/>
          <w:sz w:val="22"/>
          <w:szCs w:val="22"/>
        </w:rPr>
      </w:pPr>
    </w:p>
    <w:p w14:paraId="0EB9CB6D" w14:textId="37DC2AE4" w:rsidR="00E44A23" w:rsidRDefault="00E44A23" w:rsidP="005631EF">
      <w:pPr>
        <w:pStyle w:val="Default"/>
        <w:ind w:left="-567"/>
        <w:rPr>
          <w:bCs/>
          <w:sz w:val="22"/>
          <w:szCs w:val="22"/>
        </w:rPr>
      </w:pPr>
      <w:r>
        <w:rPr>
          <w:b/>
          <w:bCs/>
          <w:sz w:val="22"/>
          <w:szCs w:val="22"/>
        </w:rPr>
        <w:t>8.2.5</w:t>
      </w:r>
      <w:r>
        <w:rPr>
          <w:b/>
          <w:bCs/>
          <w:sz w:val="22"/>
          <w:szCs w:val="22"/>
        </w:rPr>
        <w:tab/>
        <w:t>Network Infrastructure Project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44A23">
        <w:rPr>
          <w:bCs/>
          <w:sz w:val="22"/>
          <w:szCs w:val="22"/>
        </w:rPr>
        <w:t>(Paper 1</w:t>
      </w:r>
      <w:r w:rsidR="00E82527">
        <w:rPr>
          <w:bCs/>
          <w:sz w:val="22"/>
          <w:szCs w:val="22"/>
        </w:rPr>
        <w:t>2</w:t>
      </w:r>
      <w:r w:rsidRPr="00E44A23">
        <w:rPr>
          <w:bCs/>
          <w:sz w:val="22"/>
          <w:szCs w:val="22"/>
        </w:rPr>
        <w:t>)</w:t>
      </w:r>
    </w:p>
    <w:p w14:paraId="19D5FEFC" w14:textId="41A3DB38" w:rsidR="0019369B" w:rsidRDefault="0019369B" w:rsidP="005631EF">
      <w:pPr>
        <w:pStyle w:val="Default"/>
        <w:ind w:left="-567"/>
        <w:rPr>
          <w:b/>
          <w:bCs/>
          <w:sz w:val="22"/>
          <w:szCs w:val="22"/>
        </w:rPr>
      </w:pPr>
    </w:p>
    <w:p w14:paraId="0F95886B" w14:textId="77777777" w:rsidR="00D15E55" w:rsidRDefault="0019369B" w:rsidP="00D15E55">
      <w:pPr>
        <w:pStyle w:val="Default"/>
        <w:ind w:hanging="567"/>
        <w:rPr>
          <w:bCs/>
          <w:sz w:val="22"/>
          <w:szCs w:val="22"/>
        </w:rPr>
      </w:pPr>
      <w:r>
        <w:rPr>
          <w:b/>
          <w:bCs/>
          <w:sz w:val="22"/>
          <w:szCs w:val="22"/>
        </w:rPr>
        <w:tab/>
      </w:r>
      <w:r w:rsidR="00D15E55">
        <w:rPr>
          <w:bCs/>
          <w:sz w:val="22"/>
          <w:szCs w:val="22"/>
        </w:rPr>
        <w:t>The Network Infrastructure Report was previously distributed and the following highlighted:</w:t>
      </w:r>
    </w:p>
    <w:p w14:paraId="769F3547" w14:textId="77777777" w:rsidR="00D15E55" w:rsidRDefault="00D15E55" w:rsidP="00D15E55">
      <w:pPr>
        <w:pStyle w:val="Default"/>
        <w:ind w:hanging="567"/>
        <w:rPr>
          <w:bCs/>
          <w:sz w:val="22"/>
          <w:szCs w:val="22"/>
        </w:rPr>
      </w:pPr>
    </w:p>
    <w:p w14:paraId="3ABF96B5" w14:textId="7134DEEA" w:rsidR="00D15E55" w:rsidRPr="00486FB1" w:rsidRDefault="00D15E55" w:rsidP="00D15E55">
      <w:pPr>
        <w:pStyle w:val="ListParagraph"/>
        <w:numPr>
          <w:ilvl w:val="0"/>
          <w:numId w:val="11"/>
        </w:numPr>
        <w:rPr>
          <w:rFonts w:ascii="Arial" w:hAnsi="Arial" w:cs="Arial"/>
          <w:sz w:val="22"/>
          <w:szCs w:val="22"/>
        </w:rPr>
      </w:pPr>
      <w:r w:rsidRPr="00486FB1">
        <w:rPr>
          <w:rFonts w:ascii="Arial" w:hAnsi="Arial" w:cs="Arial"/>
          <w:sz w:val="22"/>
          <w:szCs w:val="22"/>
        </w:rPr>
        <w:t xml:space="preserve">The </w:t>
      </w:r>
      <w:r>
        <w:rPr>
          <w:rFonts w:ascii="Arial" w:hAnsi="Arial" w:cs="Arial"/>
          <w:sz w:val="22"/>
          <w:szCs w:val="22"/>
        </w:rPr>
        <w:t>Network Infrastructure capital project</w:t>
      </w:r>
      <w:r w:rsidRPr="00486FB1">
        <w:rPr>
          <w:rFonts w:ascii="Arial" w:hAnsi="Arial" w:cs="Arial"/>
          <w:sz w:val="22"/>
          <w:szCs w:val="22"/>
        </w:rPr>
        <w:t xml:space="preserve"> was formally agreed by the </w:t>
      </w:r>
      <w:r>
        <w:rPr>
          <w:rFonts w:ascii="Arial" w:hAnsi="Arial" w:cs="Arial"/>
          <w:sz w:val="22"/>
          <w:szCs w:val="22"/>
        </w:rPr>
        <w:t xml:space="preserve">Business </w:t>
      </w:r>
      <w:r w:rsidRPr="00486FB1">
        <w:rPr>
          <w:rFonts w:ascii="Arial" w:hAnsi="Arial" w:cs="Arial"/>
          <w:sz w:val="22"/>
          <w:szCs w:val="22"/>
        </w:rPr>
        <w:t xml:space="preserve">Committee for full approval by the Board at </w:t>
      </w:r>
      <w:r>
        <w:rPr>
          <w:rFonts w:ascii="Arial" w:hAnsi="Arial" w:cs="Arial"/>
          <w:sz w:val="22"/>
          <w:szCs w:val="22"/>
        </w:rPr>
        <w:t xml:space="preserve">today’s </w:t>
      </w:r>
      <w:r w:rsidRPr="00486FB1">
        <w:rPr>
          <w:rFonts w:ascii="Arial" w:hAnsi="Arial" w:cs="Arial"/>
          <w:sz w:val="22"/>
          <w:szCs w:val="22"/>
        </w:rPr>
        <w:t>next meeting.</w:t>
      </w:r>
    </w:p>
    <w:p w14:paraId="54CBDEC6" w14:textId="77777777" w:rsidR="00D15E55" w:rsidRDefault="00D15E55" w:rsidP="00D15E55">
      <w:pPr>
        <w:pStyle w:val="Default"/>
        <w:numPr>
          <w:ilvl w:val="0"/>
          <w:numId w:val="11"/>
        </w:numPr>
        <w:rPr>
          <w:bCs/>
          <w:sz w:val="22"/>
          <w:szCs w:val="22"/>
        </w:rPr>
      </w:pPr>
      <w:r>
        <w:rPr>
          <w:bCs/>
          <w:sz w:val="22"/>
          <w:szCs w:val="22"/>
        </w:rPr>
        <w:t>It was noted that following a successful tender process, three valid responses were received from three different suppliers, proposing different solutions.  It was noted that whilst the three solutions were all fit for purpose, only one demonstrated the best value for money.</w:t>
      </w:r>
    </w:p>
    <w:p w14:paraId="2C2E470B" w14:textId="77777777" w:rsidR="00D15E55" w:rsidRDefault="00D15E55" w:rsidP="00D15E55">
      <w:pPr>
        <w:pStyle w:val="Default"/>
        <w:numPr>
          <w:ilvl w:val="0"/>
          <w:numId w:val="11"/>
        </w:numPr>
        <w:rPr>
          <w:bCs/>
          <w:sz w:val="22"/>
          <w:szCs w:val="22"/>
        </w:rPr>
      </w:pPr>
      <w:r>
        <w:rPr>
          <w:bCs/>
          <w:sz w:val="22"/>
          <w:szCs w:val="22"/>
        </w:rPr>
        <w:t>The winning bid is over £100,000 below the nearest solution cost and the winning bidder, SwitchShop, is also partnered with our incumbent manufacturer, HPE.</w:t>
      </w:r>
    </w:p>
    <w:p w14:paraId="0668472B" w14:textId="28F555C0" w:rsidR="00D15E55" w:rsidRDefault="00D15E55" w:rsidP="00D15E55">
      <w:pPr>
        <w:pStyle w:val="Default"/>
        <w:numPr>
          <w:ilvl w:val="0"/>
          <w:numId w:val="11"/>
        </w:numPr>
        <w:rPr>
          <w:bCs/>
          <w:sz w:val="22"/>
          <w:szCs w:val="22"/>
        </w:rPr>
      </w:pPr>
      <w:r>
        <w:rPr>
          <w:bCs/>
          <w:sz w:val="22"/>
          <w:szCs w:val="22"/>
        </w:rPr>
        <w:t>The winning bidder shows a significant reduction on the budgeted £250,000 of around £35,000.</w:t>
      </w:r>
    </w:p>
    <w:p w14:paraId="66E76D08" w14:textId="574EB448" w:rsidR="00D15E55" w:rsidRDefault="00D15E55" w:rsidP="00D15E55">
      <w:pPr>
        <w:pStyle w:val="Default"/>
        <w:rPr>
          <w:bCs/>
          <w:sz w:val="22"/>
          <w:szCs w:val="22"/>
        </w:rPr>
      </w:pPr>
    </w:p>
    <w:p w14:paraId="016708F9" w14:textId="3F0B1AE4" w:rsidR="00D15E55" w:rsidRDefault="00D15E55" w:rsidP="00D15E55">
      <w:pPr>
        <w:pStyle w:val="Default"/>
        <w:rPr>
          <w:bCs/>
          <w:sz w:val="22"/>
          <w:szCs w:val="22"/>
        </w:rPr>
      </w:pPr>
      <w:r w:rsidRPr="00486FB1">
        <w:rPr>
          <w:bCs/>
          <w:sz w:val="22"/>
          <w:szCs w:val="22"/>
        </w:rPr>
        <w:t xml:space="preserve">Following discussion, the full Board </w:t>
      </w:r>
      <w:r>
        <w:rPr>
          <w:bCs/>
          <w:sz w:val="22"/>
          <w:szCs w:val="22"/>
        </w:rPr>
        <w:t xml:space="preserve">formally </w:t>
      </w:r>
      <w:r w:rsidRPr="00486FB1">
        <w:rPr>
          <w:bCs/>
          <w:sz w:val="22"/>
          <w:szCs w:val="22"/>
        </w:rPr>
        <w:t xml:space="preserve">approved the </w:t>
      </w:r>
      <w:r>
        <w:rPr>
          <w:sz w:val="22"/>
          <w:szCs w:val="22"/>
        </w:rPr>
        <w:t>Network Infrastructure capital project</w:t>
      </w:r>
      <w:r w:rsidRPr="00486FB1">
        <w:rPr>
          <w:bCs/>
          <w:sz w:val="22"/>
          <w:szCs w:val="22"/>
        </w:rPr>
        <w:t>, which was signed by the Chair.</w:t>
      </w:r>
    </w:p>
    <w:p w14:paraId="76DBEE1A" w14:textId="77777777" w:rsidR="00E44A23" w:rsidRDefault="00E44A23" w:rsidP="005631EF">
      <w:pPr>
        <w:pStyle w:val="Default"/>
        <w:ind w:left="-567"/>
        <w:rPr>
          <w:b/>
          <w:bCs/>
          <w:sz w:val="22"/>
          <w:szCs w:val="22"/>
        </w:rPr>
      </w:pPr>
    </w:p>
    <w:p w14:paraId="007D6FD0" w14:textId="33E571F5" w:rsidR="00E44A23" w:rsidRDefault="00E44A23" w:rsidP="005631EF">
      <w:pPr>
        <w:pStyle w:val="Default"/>
        <w:ind w:left="-567"/>
        <w:rPr>
          <w:bCs/>
          <w:sz w:val="22"/>
          <w:szCs w:val="22"/>
        </w:rPr>
      </w:pPr>
      <w:r>
        <w:rPr>
          <w:b/>
          <w:bCs/>
          <w:sz w:val="22"/>
          <w:szCs w:val="22"/>
        </w:rPr>
        <w:t>8.2.6</w:t>
      </w:r>
      <w:r>
        <w:rPr>
          <w:b/>
          <w:bCs/>
          <w:sz w:val="22"/>
          <w:szCs w:val="22"/>
        </w:rPr>
        <w:tab/>
        <w:t>Cleaning Contract Extension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44A23">
        <w:rPr>
          <w:bCs/>
          <w:sz w:val="22"/>
          <w:szCs w:val="22"/>
        </w:rPr>
        <w:t>(Paper 1</w:t>
      </w:r>
      <w:r w:rsidR="00E82527">
        <w:rPr>
          <w:bCs/>
          <w:sz w:val="22"/>
          <w:szCs w:val="22"/>
        </w:rPr>
        <w:t>3</w:t>
      </w:r>
      <w:r w:rsidRPr="00E44A23">
        <w:rPr>
          <w:bCs/>
          <w:sz w:val="22"/>
          <w:szCs w:val="22"/>
        </w:rPr>
        <w:t>)</w:t>
      </w:r>
    </w:p>
    <w:p w14:paraId="0AF09000" w14:textId="49D0F95C" w:rsidR="00D15E55" w:rsidRDefault="00D15E55" w:rsidP="005631EF">
      <w:pPr>
        <w:pStyle w:val="Default"/>
        <w:ind w:left="-567"/>
        <w:rPr>
          <w:bCs/>
          <w:sz w:val="22"/>
          <w:szCs w:val="22"/>
        </w:rPr>
      </w:pPr>
    </w:p>
    <w:p w14:paraId="353AB033" w14:textId="77777777" w:rsidR="00D15E55" w:rsidRDefault="00D15E55" w:rsidP="00D15E55">
      <w:pPr>
        <w:pStyle w:val="Default"/>
        <w:ind w:hanging="567"/>
        <w:rPr>
          <w:bCs/>
          <w:sz w:val="22"/>
          <w:szCs w:val="22"/>
        </w:rPr>
      </w:pPr>
      <w:r>
        <w:rPr>
          <w:bCs/>
          <w:sz w:val="22"/>
          <w:szCs w:val="22"/>
        </w:rPr>
        <w:tab/>
        <w:t>The Cleaning Contract Extension was previously distributed and the following highlighted:</w:t>
      </w:r>
    </w:p>
    <w:p w14:paraId="2786586A" w14:textId="77777777" w:rsidR="00D15E55" w:rsidRDefault="00D15E55" w:rsidP="00D15E55">
      <w:pPr>
        <w:pStyle w:val="Default"/>
        <w:ind w:hanging="567"/>
        <w:rPr>
          <w:bCs/>
          <w:sz w:val="22"/>
          <w:szCs w:val="22"/>
        </w:rPr>
      </w:pPr>
    </w:p>
    <w:p w14:paraId="2FE52C8E" w14:textId="6CBE6F69" w:rsidR="00D15E55" w:rsidRPr="00486FB1" w:rsidRDefault="00D15E55" w:rsidP="00D15E55">
      <w:pPr>
        <w:pStyle w:val="ListParagraph"/>
        <w:numPr>
          <w:ilvl w:val="0"/>
          <w:numId w:val="11"/>
        </w:numPr>
        <w:rPr>
          <w:rFonts w:ascii="Arial" w:hAnsi="Arial" w:cs="Arial"/>
          <w:sz w:val="22"/>
          <w:szCs w:val="22"/>
        </w:rPr>
      </w:pPr>
      <w:r w:rsidRPr="00486FB1">
        <w:rPr>
          <w:rFonts w:ascii="Arial" w:hAnsi="Arial" w:cs="Arial"/>
          <w:sz w:val="22"/>
          <w:szCs w:val="22"/>
        </w:rPr>
        <w:t xml:space="preserve">The </w:t>
      </w:r>
      <w:r>
        <w:rPr>
          <w:rFonts w:ascii="Arial" w:hAnsi="Arial" w:cs="Arial"/>
          <w:sz w:val="22"/>
          <w:szCs w:val="22"/>
        </w:rPr>
        <w:t>Cleaning Contract Extension</w:t>
      </w:r>
      <w:r w:rsidRPr="00486FB1">
        <w:rPr>
          <w:rFonts w:ascii="Arial" w:hAnsi="Arial" w:cs="Arial"/>
          <w:sz w:val="22"/>
          <w:szCs w:val="22"/>
        </w:rPr>
        <w:t xml:space="preserve"> was formally agreed by the </w:t>
      </w:r>
      <w:r>
        <w:rPr>
          <w:rFonts w:ascii="Arial" w:hAnsi="Arial" w:cs="Arial"/>
          <w:sz w:val="22"/>
          <w:szCs w:val="22"/>
        </w:rPr>
        <w:t xml:space="preserve">Business </w:t>
      </w:r>
      <w:r w:rsidRPr="00486FB1">
        <w:rPr>
          <w:rFonts w:ascii="Arial" w:hAnsi="Arial" w:cs="Arial"/>
          <w:sz w:val="22"/>
          <w:szCs w:val="22"/>
        </w:rPr>
        <w:t xml:space="preserve">Committee for full approval by the Board at </w:t>
      </w:r>
      <w:r>
        <w:rPr>
          <w:rFonts w:ascii="Arial" w:hAnsi="Arial" w:cs="Arial"/>
          <w:sz w:val="22"/>
          <w:szCs w:val="22"/>
        </w:rPr>
        <w:t xml:space="preserve">today’s </w:t>
      </w:r>
      <w:r w:rsidRPr="00486FB1">
        <w:rPr>
          <w:rFonts w:ascii="Arial" w:hAnsi="Arial" w:cs="Arial"/>
          <w:sz w:val="22"/>
          <w:szCs w:val="22"/>
        </w:rPr>
        <w:t>next meeting.</w:t>
      </w:r>
    </w:p>
    <w:p w14:paraId="67FAA3B6" w14:textId="77777777" w:rsidR="00D15E55" w:rsidRPr="00D15E55" w:rsidRDefault="00D15E55" w:rsidP="00D15E55">
      <w:pPr>
        <w:pStyle w:val="ListParagraph"/>
        <w:numPr>
          <w:ilvl w:val="0"/>
          <w:numId w:val="11"/>
        </w:numPr>
        <w:rPr>
          <w:rFonts w:ascii="Arial" w:hAnsi="Arial" w:cs="Arial"/>
          <w:sz w:val="22"/>
          <w:szCs w:val="22"/>
        </w:rPr>
      </w:pPr>
      <w:r w:rsidRPr="00D15E55">
        <w:rPr>
          <w:rFonts w:ascii="Arial" w:hAnsi="Arial" w:cs="Arial"/>
          <w:sz w:val="22"/>
          <w:szCs w:val="22"/>
        </w:rPr>
        <w:t>The current cleaning contract between Norfolk Educational Services and Churchills Contract Services commenced on 1 September 2016 and the initial contract length was for three years, thereby expiring on 31</w:t>
      </w:r>
      <w:r w:rsidRPr="00D15E55">
        <w:rPr>
          <w:rFonts w:ascii="Arial" w:hAnsi="Arial" w:cs="Arial"/>
          <w:sz w:val="22"/>
          <w:szCs w:val="22"/>
          <w:vertAlign w:val="superscript"/>
        </w:rPr>
        <w:t>st</w:t>
      </w:r>
      <w:r w:rsidRPr="00D15E55">
        <w:rPr>
          <w:rFonts w:ascii="Arial" w:hAnsi="Arial" w:cs="Arial"/>
          <w:sz w:val="22"/>
          <w:szCs w:val="22"/>
        </w:rPr>
        <w:t xml:space="preserve"> August 2019.  The contract allows for an extension for a further period of one year plus one year should the Group consider that the Contractor has achieved all service and performance standards during the duration of the contract.  </w:t>
      </w:r>
    </w:p>
    <w:p w14:paraId="156768B8" w14:textId="77777777" w:rsidR="00D15E55" w:rsidRPr="00D15E55" w:rsidRDefault="00D15E55" w:rsidP="00D15E55">
      <w:pPr>
        <w:pStyle w:val="ListParagraph"/>
        <w:numPr>
          <w:ilvl w:val="0"/>
          <w:numId w:val="11"/>
        </w:numPr>
        <w:rPr>
          <w:rFonts w:ascii="Arial" w:hAnsi="Arial" w:cs="Arial"/>
          <w:sz w:val="22"/>
          <w:szCs w:val="22"/>
        </w:rPr>
      </w:pPr>
      <w:r w:rsidRPr="00D15E55">
        <w:rPr>
          <w:rFonts w:ascii="Arial" w:hAnsi="Arial" w:cs="Arial"/>
          <w:sz w:val="22"/>
          <w:szCs w:val="22"/>
        </w:rPr>
        <w:t>It was noted that Churchills have improved their performance and it is much better than it was and is generally good.  Churchills are also cleaning at Paston since November 2018.</w:t>
      </w:r>
    </w:p>
    <w:p w14:paraId="3B290807" w14:textId="77777777" w:rsidR="00D15E55" w:rsidRPr="00D15E55" w:rsidRDefault="00D15E55" w:rsidP="00D15E55">
      <w:pPr>
        <w:pStyle w:val="ListParagraph"/>
        <w:numPr>
          <w:ilvl w:val="0"/>
          <w:numId w:val="11"/>
        </w:numPr>
        <w:rPr>
          <w:rFonts w:ascii="Arial" w:hAnsi="Arial" w:cs="Arial"/>
          <w:sz w:val="22"/>
          <w:szCs w:val="22"/>
        </w:rPr>
      </w:pPr>
      <w:r w:rsidRPr="00D15E55">
        <w:rPr>
          <w:rFonts w:ascii="Arial" w:hAnsi="Arial" w:cs="Arial"/>
          <w:sz w:val="22"/>
          <w:szCs w:val="22"/>
        </w:rPr>
        <w:t>It has been suggested that the anticipated extension will commence on 1</w:t>
      </w:r>
      <w:r w:rsidRPr="00D15E55">
        <w:rPr>
          <w:rFonts w:ascii="Arial" w:hAnsi="Arial" w:cs="Arial"/>
          <w:sz w:val="22"/>
          <w:szCs w:val="22"/>
          <w:vertAlign w:val="superscript"/>
        </w:rPr>
        <w:t>st</w:t>
      </w:r>
      <w:r w:rsidRPr="00D15E55">
        <w:rPr>
          <w:rFonts w:ascii="Arial" w:hAnsi="Arial" w:cs="Arial"/>
          <w:sz w:val="22"/>
          <w:szCs w:val="22"/>
        </w:rPr>
        <w:t xml:space="preserve"> September 2019 and run for 1 year, expiring on 31</w:t>
      </w:r>
      <w:r w:rsidRPr="00D15E55">
        <w:rPr>
          <w:rFonts w:ascii="Arial" w:hAnsi="Arial" w:cs="Arial"/>
          <w:sz w:val="22"/>
          <w:szCs w:val="22"/>
          <w:vertAlign w:val="superscript"/>
        </w:rPr>
        <w:t>st</w:t>
      </w:r>
      <w:r w:rsidRPr="00D15E55">
        <w:rPr>
          <w:rFonts w:ascii="Arial" w:hAnsi="Arial" w:cs="Arial"/>
          <w:sz w:val="22"/>
          <w:szCs w:val="22"/>
        </w:rPr>
        <w:t xml:space="preserve"> August 2020, with possibility of extending for a further 1 year.</w:t>
      </w:r>
    </w:p>
    <w:p w14:paraId="3025BC53" w14:textId="77777777" w:rsidR="00D15E55" w:rsidRPr="00D15E55" w:rsidRDefault="00D15E55" w:rsidP="00D15E55">
      <w:pPr>
        <w:pStyle w:val="ListParagraph"/>
        <w:numPr>
          <w:ilvl w:val="0"/>
          <w:numId w:val="11"/>
        </w:numPr>
        <w:rPr>
          <w:rFonts w:ascii="Arial" w:hAnsi="Arial" w:cs="Arial"/>
          <w:sz w:val="22"/>
          <w:szCs w:val="22"/>
        </w:rPr>
      </w:pPr>
      <w:r w:rsidRPr="00D15E55">
        <w:rPr>
          <w:rFonts w:ascii="Arial" w:hAnsi="Arial" w:cs="Arial"/>
          <w:sz w:val="22"/>
          <w:szCs w:val="22"/>
        </w:rPr>
        <w:lastRenderedPageBreak/>
        <w:t>The extension was formally agreed by the Committee for full approval by the Board at their next meeting.</w:t>
      </w:r>
    </w:p>
    <w:p w14:paraId="70FB2273" w14:textId="60C4F5F2" w:rsidR="00D15E55" w:rsidRDefault="00D15E55" w:rsidP="005631EF">
      <w:pPr>
        <w:pStyle w:val="Default"/>
        <w:ind w:left="-567"/>
        <w:rPr>
          <w:bCs/>
          <w:sz w:val="22"/>
          <w:szCs w:val="22"/>
        </w:rPr>
      </w:pPr>
    </w:p>
    <w:p w14:paraId="7F1C26D8" w14:textId="1F801292" w:rsidR="00D15E55" w:rsidRDefault="00D15E55" w:rsidP="00D15E55">
      <w:pPr>
        <w:pStyle w:val="Default"/>
        <w:rPr>
          <w:bCs/>
          <w:sz w:val="22"/>
          <w:szCs w:val="22"/>
        </w:rPr>
      </w:pPr>
      <w:r>
        <w:rPr>
          <w:bCs/>
          <w:sz w:val="22"/>
          <w:szCs w:val="22"/>
        </w:rPr>
        <w:t>Following discussion, the Full Board formally agreed the extension to the Cleaning Contract, which was signed by the Chair.</w:t>
      </w:r>
    </w:p>
    <w:p w14:paraId="0614AC0F" w14:textId="77777777" w:rsidR="00F775A6" w:rsidRDefault="00F775A6" w:rsidP="00F775A6">
      <w:pPr>
        <w:pStyle w:val="Default"/>
        <w:rPr>
          <w:b/>
          <w:bCs/>
          <w:sz w:val="22"/>
          <w:szCs w:val="22"/>
        </w:rPr>
      </w:pPr>
    </w:p>
    <w:p w14:paraId="429F3919" w14:textId="26EB32C9" w:rsidR="00F775A6" w:rsidRPr="00F775A6" w:rsidRDefault="00E44A23" w:rsidP="00F775A6">
      <w:pPr>
        <w:pStyle w:val="Default"/>
        <w:numPr>
          <w:ilvl w:val="1"/>
          <w:numId w:val="14"/>
        </w:numPr>
        <w:ind w:left="0" w:hanging="567"/>
        <w:rPr>
          <w:b/>
          <w:bCs/>
          <w:sz w:val="22"/>
          <w:szCs w:val="22"/>
        </w:rPr>
      </w:pPr>
      <w:r>
        <w:rPr>
          <w:b/>
          <w:bCs/>
          <w:sz w:val="22"/>
          <w:szCs w:val="22"/>
        </w:rPr>
        <w:t>Strategy Update and Mission Statement Review</w:t>
      </w:r>
    </w:p>
    <w:p w14:paraId="15AE0CFC" w14:textId="50C9F4FB" w:rsidR="00E44A23" w:rsidRDefault="00E44A23" w:rsidP="005631EF">
      <w:pPr>
        <w:pStyle w:val="Default"/>
        <w:ind w:left="-567"/>
        <w:rPr>
          <w:b/>
          <w:bCs/>
          <w:sz w:val="22"/>
          <w:szCs w:val="22"/>
        </w:rPr>
      </w:pPr>
    </w:p>
    <w:p w14:paraId="6EC81B05" w14:textId="3F0BFB04" w:rsidR="00F775A6" w:rsidRDefault="00596EA2" w:rsidP="00F775A6">
      <w:pPr>
        <w:pStyle w:val="Default"/>
        <w:rPr>
          <w:bCs/>
          <w:sz w:val="22"/>
          <w:szCs w:val="22"/>
        </w:rPr>
      </w:pPr>
      <w:r w:rsidRPr="00596EA2">
        <w:rPr>
          <w:bCs/>
          <w:sz w:val="22"/>
          <w:szCs w:val="22"/>
        </w:rPr>
        <w:t>Strategy Update - t</w:t>
      </w:r>
      <w:r w:rsidR="00F775A6" w:rsidRPr="00596EA2">
        <w:rPr>
          <w:bCs/>
          <w:sz w:val="22"/>
          <w:szCs w:val="22"/>
        </w:rPr>
        <w:t xml:space="preserve">he </w:t>
      </w:r>
      <w:r w:rsidR="00FC28C8" w:rsidRPr="00596EA2">
        <w:rPr>
          <w:bCs/>
          <w:sz w:val="22"/>
          <w:szCs w:val="22"/>
        </w:rPr>
        <w:t>Principal</w:t>
      </w:r>
      <w:r w:rsidR="00F775A6" w:rsidRPr="00596EA2">
        <w:rPr>
          <w:bCs/>
          <w:sz w:val="22"/>
          <w:szCs w:val="22"/>
        </w:rPr>
        <w:t xml:space="preserve"> informed the Board that the College is looking to start the process of </w:t>
      </w:r>
      <w:r>
        <w:rPr>
          <w:bCs/>
          <w:sz w:val="22"/>
          <w:szCs w:val="22"/>
        </w:rPr>
        <w:t xml:space="preserve">reviewing their Strategy ready for September 2020 but it has been agreed that discussions are </w:t>
      </w:r>
      <w:r w:rsidR="00FC28C8">
        <w:rPr>
          <w:bCs/>
          <w:sz w:val="22"/>
          <w:szCs w:val="22"/>
        </w:rPr>
        <w:t>currently</w:t>
      </w:r>
      <w:r>
        <w:rPr>
          <w:bCs/>
          <w:sz w:val="22"/>
          <w:szCs w:val="22"/>
        </w:rPr>
        <w:t xml:space="preserve"> underway </w:t>
      </w:r>
      <w:r w:rsidR="00FC28C8">
        <w:rPr>
          <w:bCs/>
          <w:sz w:val="22"/>
          <w:szCs w:val="22"/>
        </w:rPr>
        <w:t>for</w:t>
      </w:r>
      <w:r>
        <w:rPr>
          <w:bCs/>
          <w:sz w:val="22"/>
          <w:szCs w:val="22"/>
        </w:rPr>
        <w:t xml:space="preserve"> a possible merger it was agreed that the process would be put on hold.</w:t>
      </w:r>
      <w:r w:rsidRPr="00596EA2">
        <w:rPr>
          <w:bCs/>
          <w:sz w:val="22"/>
          <w:szCs w:val="22"/>
        </w:rPr>
        <w:t xml:space="preserve"> </w:t>
      </w:r>
      <w:r>
        <w:rPr>
          <w:bCs/>
          <w:sz w:val="22"/>
          <w:szCs w:val="22"/>
        </w:rPr>
        <w:t>As discussed under agenda item 7, a potential full working day be put aside for all Governors to discuss strategic issues.</w:t>
      </w:r>
    </w:p>
    <w:p w14:paraId="6C68C4D1" w14:textId="0A53665D" w:rsidR="00596EA2" w:rsidRDefault="00596EA2" w:rsidP="00F775A6">
      <w:pPr>
        <w:pStyle w:val="Default"/>
        <w:rPr>
          <w:bCs/>
          <w:sz w:val="22"/>
          <w:szCs w:val="22"/>
        </w:rPr>
      </w:pPr>
    </w:p>
    <w:p w14:paraId="3C8AA892" w14:textId="49A9AA16" w:rsidR="00596EA2" w:rsidRDefault="00596EA2" w:rsidP="00F775A6">
      <w:pPr>
        <w:pStyle w:val="Default"/>
        <w:rPr>
          <w:bCs/>
          <w:sz w:val="22"/>
          <w:szCs w:val="22"/>
        </w:rPr>
      </w:pPr>
      <w:r>
        <w:rPr>
          <w:bCs/>
          <w:sz w:val="22"/>
          <w:szCs w:val="22"/>
        </w:rPr>
        <w:t xml:space="preserve">Mission Statement Review – following a meeting of the Creative Excellence Team, it was suggested that the mission </w:t>
      </w:r>
      <w:r w:rsidR="00FC28C8">
        <w:rPr>
          <w:bCs/>
          <w:sz w:val="22"/>
          <w:szCs w:val="22"/>
        </w:rPr>
        <w:t>statement</w:t>
      </w:r>
      <w:r>
        <w:rPr>
          <w:bCs/>
          <w:sz w:val="22"/>
          <w:szCs w:val="22"/>
        </w:rPr>
        <w:t xml:space="preserve"> be changed to </w:t>
      </w:r>
      <w:r w:rsidR="00FC28C8">
        <w:rPr>
          <w:bCs/>
          <w:sz w:val="22"/>
          <w:szCs w:val="22"/>
        </w:rPr>
        <w:t xml:space="preserve">include: “…. </w:t>
      </w:r>
      <w:r>
        <w:rPr>
          <w:bCs/>
          <w:sz w:val="22"/>
          <w:szCs w:val="22"/>
        </w:rPr>
        <w:t xml:space="preserve"> </w:t>
      </w:r>
      <w:r w:rsidR="00FC28C8">
        <w:rPr>
          <w:bCs/>
          <w:sz w:val="22"/>
          <w:szCs w:val="22"/>
        </w:rPr>
        <w:t>and securing futures”.</w:t>
      </w:r>
    </w:p>
    <w:p w14:paraId="5DD706F5" w14:textId="1D32D8FF" w:rsidR="00FC28C8" w:rsidRDefault="00FC28C8" w:rsidP="00F775A6">
      <w:pPr>
        <w:pStyle w:val="Default"/>
        <w:rPr>
          <w:bCs/>
          <w:sz w:val="22"/>
          <w:szCs w:val="22"/>
        </w:rPr>
      </w:pPr>
    </w:p>
    <w:p w14:paraId="42BB6902" w14:textId="64743F0B" w:rsidR="00FC28C8" w:rsidRDefault="00FC28C8" w:rsidP="00F775A6">
      <w:pPr>
        <w:pStyle w:val="Default"/>
        <w:rPr>
          <w:bCs/>
          <w:sz w:val="22"/>
          <w:szCs w:val="22"/>
        </w:rPr>
      </w:pPr>
      <w:r>
        <w:rPr>
          <w:bCs/>
          <w:sz w:val="22"/>
          <w:szCs w:val="22"/>
        </w:rPr>
        <w:t>The Board were totally in agreement that this addition encapsulates what CCN is all about.</w:t>
      </w:r>
    </w:p>
    <w:p w14:paraId="2DE8A335" w14:textId="77777777" w:rsidR="00F775A6" w:rsidRDefault="00F775A6" w:rsidP="00F775A6">
      <w:pPr>
        <w:pStyle w:val="Default"/>
        <w:rPr>
          <w:b/>
          <w:bCs/>
          <w:sz w:val="22"/>
          <w:szCs w:val="22"/>
        </w:rPr>
      </w:pPr>
    </w:p>
    <w:p w14:paraId="362A673F" w14:textId="4738BAA3" w:rsidR="00E44A23" w:rsidRDefault="00E44A23" w:rsidP="005631EF">
      <w:pPr>
        <w:pStyle w:val="Default"/>
        <w:ind w:left="-567"/>
        <w:rPr>
          <w:bCs/>
          <w:sz w:val="22"/>
          <w:szCs w:val="22"/>
        </w:rPr>
      </w:pPr>
      <w:r>
        <w:rPr>
          <w:b/>
          <w:bCs/>
          <w:sz w:val="22"/>
          <w:szCs w:val="22"/>
        </w:rPr>
        <w:t>8.4</w:t>
      </w:r>
      <w:r>
        <w:rPr>
          <w:b/>
          <w:bCs/>
          <w:sz w:val="22"/>
          <w:szCs w:val="22"/>
        </w:rPr>
        <w:tab/>
        <w:t>Fees Policy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44A23">
        <w:rPr>
          <w:bCs/>
          <w:sz w:val="22"/>
          <w:szCs w:val="22"/>
        </w:rPr>
        <w:t>(Paper 1</w:t>
      </w:r>
      <w:r w:rsidR="00E82527">
        <w:rPr>
          <w:bCs/>
          <w:sz w:val="22"/>
          <w:szCs w:val="22"/>
        </w:rPr>
        <w:t>4</w:t>
      </w:r>
      <w:r w:rsidRPr="00E44A23">
        <w:rPr>
          <w:bCs/>
          <w:sz w:val="22"/>
          <w:szCs w:val="22"/>
        </w:rPr>
        <w:t>)</w:t>
      </w:r>
    </w:p>
    <w:p w14:paraId="717A5CE4" w14:textId="7E4A7F80" w:rsidR="00FC28C8" w:rsidRDefault="00FC28C8" w:rsidP="005631EF">
      <w:pPr>
        <w:pStyle w:val="Default"/>
        <w:ind w:left="-567"/>
        <w:rPr>
          <w:b/>
          <w:bCs/>
          <w:sz w:val="22"/>
          <w:szCs w:val="22"/>
        </w:rPr>
      </w:pPr>
    </w:p>
    <w:p w14:paraId="51E758D9" w14:textId="05E1ABAB" w:rsidR="00FC28C8" w:rsidRDefault="00FC28C8" w:rsidP="00FC28C8">
      <w:pPr>
        <w:pStyle w:val="Default"/>
        <w:ind w:firstLine="3"/>
        <w:rPr>
          <w:bCs/>
          <w:sz w:val="22"/>
          <w:szCs w:val="22"/>
        </w:rPr>
      </w:pPr>
      <w:r w:rsidRPr="002413FC">
        <w:rPr>
          <w:bCs/>
          <w:sz w:val="22"/>
          <w:szCs w:val="22"/>
        </w:rPr>
        <w:t xml:space="preserve">The </w:t>
      </w:r>
      <w:r>
        <w:rPr>
          <w:bCs/>
          <w:sz w:val="22"/>
          <w:szCs w:val="22"/>
        </w:rPr>
        <w:t>CCN Fees Policy</w:t>
      </w:r>
      <w:r w:rsidRPr="002413FC">
        <w:rPr>
          <w:bCs/>
          <w:sz w:val="22"/>
          <w:szCs w:val="22"/>
        </w:rPr>
        <w:t xml:space="preserve"> was presented as previously circulated, received and </w:t>
      </w:r>
      <w:r>
        <w:rPr>
          <w:bCs/>
          <w:sz w:val="22"/>
          <w:szCs w:val="22"/>
        </w:rPr>
        <w:t>noted.</w:t>
      </w:r>
    </w:p>
    <w:p w14:paraId="3D837EBC" w14:textId="77777777" w:rsidR="00FC28C8" w:rsidRDefault="00FC28C8" w:rsidP="00FC28C8">
      <w:pPr>
        <w:pStyle w:val="Default"/>
        <w:ind w:firstLine="3"/>
        <w:rPr>
          <w:bCs/>
          <w:sz w:val="22"/>
          <w:szCs w:val="22"/>
        </w:rPr>
      </w:pPr>
    </w:p>
    <w:p w14:paraId="33486475" w14:textId="3C21F346" w:rsidR="00FC28C8" w:rsidRPr="00FC28C8" w:rsidRDefault="00FC28C8" w:rsidP="00FC28C8">
      <w:pPr>
        <w:widowControl w:val="0"/>
        <w:tabs>
          <w:tab w:val="left" w:pos="1711"/>
        </w:tabs>
        <w:autoSpaceDE w:val="0"/>
        <w:autoSpaceDN w:val="0"/>
        <w:adjustRightInd w:val="0"/>
        <w:rPr>
          <w:rFonts w:ascii="Arial" w:hAnsi="Arial" w:cs="Arial"/>
          <w:spacing w:val="1"/>
          <w:sz w:val="22"/>
          <w:szCs w:val="22"/>
        </w:rPr>
      </w:pPr>
      <w:r w:rsidRPr="00FC28C8">
        <w:rPr>
          <w:rFonts w:ascii="Arial" w:hAnsi="Arial" w:cs="Arial"/>
          <w:spacing w:val="2"/>
          <w:sz w:val="22"/>
          <w:szCs w:val="22"/>
        </w:rPr>
        <w:t xml:space="preserve">Jerry White informed the </w:t>
      </w:r>
      <w:r>
        <w:rPr>
          <w:rFonts w:ascii="Arial" w:hAnsi="Arial" w:cs="Arial"/>
          <w:spacing w:val="2"/>
          <w:sz w:val="22"/>
          <w:szCs w:val="22"/>
        </w:rPr>
        <w:t xml:space="preserve">Board </w:t>
      </w:r>
      <w:r w:rsidRPr="00FC28C8">
        <w:rPr>
          <w:rFonts w:ascii="Arial" w:hAnsi="Arial" w:cs="Arial"/>
          <w:spacing w:val="2"/>
          <w:sz w:val="22"/>
          <w:szCs w:val="22"/>
        </w:rPr>
        <w:t xml:space="preserve">that the </w:t>
      </w:r>
      <w:r w:rsidRPr="00FC28C8">
        <w:rPr>
          <w:rFonts w:ascii="Arial" w:hAnsi="Arial" w:cs="Arial"/>
          <w:sz w:val="22"/>
          <w:szCs w:val="22"/>
        </w:rPr>
        <w:t>p</w:t>
      </w:r>
      <w:r w:rsidRPr="00FC28C8">
        <w:rPr>
          <w:rFonts w:ascii="Arial" w:hAnsi="Arial" w:cs="Arial"/>
          <w:spacing w:val="-1"/>
          <w:sz w:val="22"/>
          <w:szCs w:val="22"/>
        </w:rPr>
        <w:t>u</w:t>
      </w:r>
      <w:r w:rsidRPr="00FC28C8">
        <w:rPr>
          <w:rFonts w:ascii="Arial" w:hAnsi="Arial" w:cs="Arial"/>
          <w:spacing w:val="1"/>
          <w:sz w:val="22"/>
          <w:szCs w:val="22"/>
        </w:rPr>
        <w:t>r</w:t>
      </w:r>
      <w:r w:rsidRPr="00FC28C8">
        <w:rPr>
          <w:rFonts w:ascii="Arial" w:hAnsi="Arial" w:cs="Arial"/>
          <w:sz w:val="22"/>
          <w:szCs w:val="22"/>
        </w:rPr>
        <w:t>p</w:t>
      </w:r>
      <w:r w:rsidRPr="00FC28C8">
        <w:rPr>
          <w:rFonts w:ascii="Arial" w:hAnsi="Arial" w:cs="Arial"/>
          <w:spacing w:val="-1"/>
          <w:sz w:val="22"/>
          <w:szCs w:val="22"/>
        </w:rPr>
        <w:t>o</w:t>
      </w:r>
      <w:r w:rsidRPr="00FC28C8">
        <w:rPr>
          <w:rFonts w:ascii="Arial" w:hAnsi="Arial" w:cs="Arial"/>
          <w:sz w:val="22"/>
          <w:szCs w:val="22"/>
        </w:rPr>
        <w:t>se</w:t>
      </w:r>
      <w:r w:rsidRPr="00FC28C8">
        <w:rPr>
          <w:rFonts w:ascii="Arial" w:hAnsi="Arial" w:cs="Arial"/>
          <w:spacing w:val="-2"/>
          <w:sz w:val="22"/>
          <w:szCs w:val="22"/>
        </w:rPr>
        <w:t xml:space="preserve"> </w:t>
      </w:r>
      <w:r w:rsidRPr="00FC28C8">
        <w:rPr>
          <w:rFonts w:ascii="Arial" w:hAnsi="Arial" w:cs="Arial"/>
          <w:spacing w:val="-3"/>
          <w:sz w:val="22"/>
          <w:szCs w:val="22"/>
        </w:rPr>
        <w:t>o</w:t>
      </w:r>
      <w:r w:rsidRPr="00FC28C8">
        <w:rPr>
          <w:rFonts w:ascii="Arial" w:hAnsi="Arial" w:cs="Arial"/>
          <w:sz w:val="22"/>
          <w:szCs w:val="22"/>
        </w:rPr>
        <w:t>f</w:t>
      </w:r>
      <w:r w:rsidRPr="00FC28C8">
        <w:rPr>
          <w:rFonts w:ascii="Arial" w:hAnsi="Arial" w:cs="Arial"/>
          <w:spacing w:val="2"/>
          <w:sz w:val="22"/>
          <w:szCs w:val="22"/>
        </w:rPr>
        <w:t xml:space="preserve"> </w:t>
      </w:r>
      <w:r w:rsidRPr="00FC28C8">
        <w:rPr>
          <w:rFonts w:ascii="Arial" w:hAnsi="Arial" w:cs="Arial"/>
          <w:spacing w:val="1"/>
          <w:sz w:val="22"/>
          <w:szCs w:val="22"/>
        </w:rPr>
        <w:t>the revised policy</w:t>
      </w:r>
      <w:r w:rsidRPr="00FC28C8">
        <w:rPr>
          <w:rFonts w:ascii="Arial" w:hAnsi="Arial" w:cs="Arial"/>
          <w:spacing w:val="2"/>
          <w:sz w:val="22"/>
          <w:szCs w:val="22"/>
        </w:rPr>
        <w:t xml:space="preserve"> </w:t>
      </w:r>
      <w:r w:rsidRPr="00FC28C8">
        <w:rPr>
          <w:rFonts w:ascii="Arial" w:hAnsi="Arial" w:cs="Arial"/>
          <w:spacing w:val="-1"/>
          <w:sz w:val="22"/>
          <w:szCs w:val="22"/>
        </w:rPr>
        <w:t>i</w:t>
      </w:r>
      <w:r w:rsidRPr="00FC28C8">
        <w:rPr>
          <w:rFonts w:ascii="Arial" w:hAnsi="Arial" w:cs="Arial"/>
          <w:sz w:val="22"/>
          <w:szCs w:val="22"/>
        </w:rPr>
        <w:t>s</w:t>
      </w:r>
      <w:r w:rsidRPr="00FC28C8">
        <w:rPr>
          <w:rFonts w:ascii="Arial" w:hAnsi="Arial" w:cs="Arial"/>
          <w:spacing w:val="-1"/>
          <w:sz w:val="22"/>
          <w:szCs w:val="22"/>
        </w:rPr>
        <w:t xml:space="preserve"> </w:t>
      </w:r>
      <w:r w:rsidRPr="00FC28C8">
        <w:rPr>
          <w:rFonts w:ascii="Arial" w:hAnsi="Arial" w:cs="Arial"/>
          <w:spacing w:val="1"/>
          <w:sz w:val="22"/>
          <w:szCs w:val="22"/>
        </w:rPr>
        <w:t>t</w:t>
      </w:r>
      <w:r w:rsidRPr="00FC28C8">
        <w:rPr>
          <w:rFonts w:ascii="Arial" w:hAnsi="Arial" w:cs="Arial"/>
          <w:sz w:val="22"/>
          <w:szCs w:val="22"/>
        </w:rPr>
        <w:t>o</w:t>
      </w:r>
      <w:r w:rsidRPr="00FC28C8">
        <w:rPr>
          <w:rFonts w:ascii="Arial" w:hAnsi="Arial" w:cs="Arial"/>
          <w:spacing w:val="-2"/>
          <w:sz w:val="22"/>
          <w:szCs w:val="22"/>
        </w:rPr>
        <w:t xml:space="preserve"> </w:t>
      </w:r>
      <w:r w:rsidRPr="00FC28C8">
        <w:rPr>
          <w:rFonts w:ascii="Arial" w:hAnsi="Arial" w:cs="Arial"/>
          <w:sz w:val="22"/>
          <w:szCs w:val="22"/>
        </w:rPr>
        <w:t xml:space="preserve">set out </w:t>
      </w:r>
      <w:r w:rsidRPr="00FC28C8">
        <w:rPr>
          <w:rFonts w:ascii="Arial" w:hAnsi="Arial" w:cs="Arial"/>
          <w:spacing w:val="1"/>
          <w:sz w:val="22"/>
          <w:szCs w:val="22"/>
        </w:rPr>
        <w:t>t</w:t>
      </w:r>
      <w:r w:rsidRPr="00FC28C8">
        <w:rPr>
          <w:rFonts w:ascii="Arial" w:hAnsi="Arial" w:cs="Arial"/>
          <w:sz w:val="22"/>
          <w:szCs w:val="22"/>
        </w:rPr>
        <w:t>he</w:t>
      </w:r>
      <w:r w:rsidRPr="00FC28C8">
        <w:rPr>
          <w:rFonts w:ascii="Arial" w:hAnsi="Arial" w:cs="Arial"/>
          <w:spacing w:val="-2"/>
          <w:sz w:val="22"/>
          <w:szCs w:val="22"/>
        </w:rPr>
        <w:t xml:space="preserve"> </w:t>
      </w:r>
      <w:r w:rsidRPr="00FC28C8">
        <w:rPr>
          <w:rFonts w:ascii="Arial" w:hAnsi="Arial" w:cs="Arial"/>
          <w:sz w:val="22"/>
          <w:szCs w:val="22"/>
        </w:rPr>
        <w:t>k</w:t>
      </w:r>
      <w:r w:rsidRPr="00FC28C8">
        <w:rPr>
          <w:rFonts w:ascii="Arial" w:hAnsi="Arial" w:cs="Arial"/>
          <w:spacing w:val="-3"/>
          <w:sz w:val="22"/>
          <w:szCs w:val="22"/>
        </w:rPr>
        <w:t>e</w:t>
      </w:r>
      <w:r w:rsidRPr="00FC28C8">
        <w:rPr>
          <w:rFonts w:ascii="Arial" w:hAnsi="Arial" w:cs="Arial"/>
          <w:sz w:val="22"/>
          <w:szCs w:val="22"/>
        </w:rPr>
        <w:t>y</w:t>
      </w:r>
      <w:r w:rsidRPr="00FC28C8">
        <w:rPr>
          <w:rFonts w:ascii="Arial" w:hAnsi="Arial" w:cs="Arial"/>
          <w:spacing w:val="-1"/>
          <w:sz w:val="22"/>
          <w:szCs w:val="22"/>
        </w:rPr>
        <w:t xml:space="preserve"> </w:t>
      </w:r>
      <w:r w:rsidRPr="00FC28C8">
        <w:rPr>
          <w:rFonts w:ascii="Arial" w:hAnsi="Arial" w:cs="Arial"/>
          <w:sz w:val="22"/>
          <w:szCs w:val="22"/>
        </w:rPr>
        <w:t>fee rates</w:t>
      </w:r>
      <w:r w:rsidRPr="00FC28C8">
        <w:rPr>
          <w:rFonts w:ascii="Arial" w:hAnsi="Arial" w:cs="Arial"/>
          <w:spacing w:val="1"/>
          <w:sz w:val="22"/>
          <w:szCs w:val="22"/>
        </w:rPr>
        <w:t xml:space="preserve"> </w:t>
      </w:r>
      <w:r w:rsidRPr="00FC28C8">
        <w:rPr>
          <w:rFonts w:ascii="Arial" w:hAnsi="Arial" w:cs="Arial"/>
          <w:spacing w:val="-3"/>
          <w:sz w:val="22"/>
          <w:szCs w:val="22"/>
        </w:rPr>
        <w:t>o</w:t>
      </w:r>
      <w:r w:rsidRPr="00FC28C8">
        <w:rPr>
          <w:rFonts w:ascii="Arial" w:hAnsi="Arial" w:cs="Arial"/>
          <w:sz w:val="22"/>
          <w:szCs w:val="22"/>
        </w:rPr>
        <w:t xml:space="preserve">f </w:t>
      </w:r>
      <w:r w:rsidRPr="00FC28C8">
        <w:rPr>
          <w:rFonts w:ascii="Arial" w:hAnsi="Arial" w:cs="Arial"/>
          <w:spacing w:val="1"/>
          <w:sz w:val="22"/>
          <w:szCs w:val="22"/>
        </w:rPr>
        <w:t>t</w:t>
      </w:r>
      <w:r w:rsidRPr="00FC28C8">
        <w:rPr>
          <w:rFonts w:ascii="Arial" w:hAnsi="Arial" w:cs="Arial"/>
          <w:sz w:val="22"/>
          <w:szCs w:val="22"/>
        </w:rPr>
        <w:t>he 2019/20</w:t>
      </w:r>
      <w:r w:rsidRPr="00FC28C8">
        <w:rPr>
          <w:rFonts w:ascii="Arial" w:hAnsi="Arial" w:cs="Arial"/>
          <w:spacing w:val="1"/>
          <w:sz w:val="22"/>
          <w:szCs w:val="22"/>
        </w:rPr>
        <w:t xml:space="preserve"> </w:t>
      </w:r>
      <w:r w:rsidRPr="00FC28C8">
        <w:rPr>
          <w:rFonts w:ascii="Arial" w:hAnsi="Arial" w:cs="Arial"/>
          <w:sz w:val="22"/>
          <w:szCs w:val="22"/>
        </w:rPr>
        <w:t>FE</w:t>
      </w:r>
      <w:r w:rsidRPr="00FC28C8">
        <w:rPr>
          <w:rFonts w:ascii="Arial" w:hAnsi="Arial" w:cs="Arial"/>
          <w:spacing w:val="-2"/>
          <w:sz w:val="22"/>
          <w:szCs w:val="22"/>
        </w:rPr>
        <w:t xml:space="preserve"> </w:t>
      </w:r>
      <w:r w:rsidRPr="00FC28C8">
        <w:rPr>
          <w:rFonts w:ascii="Arial" w:hAnsi="Arial" w:cs="Arial"/>
          <w:sz w:val="22"/>
          <w:szCs w:val="22"/>
        </w:rPr>
        <w:t>co</w:t>
      </w:r>
      <w:r w:rsidRPr="00FC28C8">
        <w:rPr>
          <w:rFonts w:ascii="Arial" w:hAnsi="Arial" w:cs="Arial"/>
          <w:spacing w:val="-1"/>
          <w:sz w:val="22"/>
          <w:szCs w:val="22"/>
        </w:rPr>
        <w:t>u</w:t>
      </w:r>
      <w:r w:rsidRPr="00FC28C8">
        <w:rPr>
          <w:rFonts w:ascii="Arial" w:hAnsi="Arial" w:cs="Arial"/>
          <w:spacing w:val="1"/>
          <w:sz w:val="22"/>
          <w:szCs w:val="22"/>
        </w:rPr>
        <w:t>r</w:t>
      </w:r>
      <w:r w:rsidRPr="00FC28C8">
        <w:rPr>
          <w:rFonts w:ascii="Arial" w:hAnsi="Arial" w:cs="Arial"/>
          <w:sz w:val="22"/>
          <w:szCs w:val="22"/>
        </w:rPr>
        <w:t>se</w:t>
      </w:r>
      <w:r w:rsidRPr="00FC28C8">
        <w:rPr>
          <w:rFonts w:ascii="Arial" w:hAnsi="Arial" w:cs="Arial"/>
          <w:spacing w:val="-4"/>
          <w:sz w:val="22"/>
          <w:szCs w:val="22"/>
        </w:rPr>
        <w:t xml:space="preserve"> </w:t>
      </w:r>
      <w:r w:rsidRPr="00FC28C8">
        <w:rPr>
          <w:rFonts w:ascii="Arial" w:hAnsi="Arial" w:cs="Arial"/>
          <w:spacing w:val="3"/>
          <w:sz w:val="22"/>
          <w:szCs w:val="22"/>
        </w:rPr>
        <w:t>f</w:t>
      </w:r>
      <w:r w:rsidRPr="00FC28C8">
        <w:rPr>
          <w:rFonts w:ascii="Arial" w:hAnsi="Arial" w:cs="Arial"/>
          <w:sz w:val="22"/>
          <w:szCs w:val="22"/>
        </w:rPr>
        <w:t>e</w:t>
      </w:r>
      <w:r w:rsidRPr="00FC28C8">
        <w:rPr>
          <w:rFonts w:ascii="Arial" w:hAnsi="Arial" w:cs="Arial"/>
          <w:spacing w:val="-3"/>
          <w:sz w:val="22"/>
          <w:szCs w:val="22"/>
        </w:rPr>
        <w:t>e</w:t>
      </w:r>
      <w:r w:rsidRPr="00FC28C8">
        <w:rPr>
          <w:rFonts w:ascii="Arial" w:hAnsi="Arial" w:cs="Arial"/>
          <w:sz w:val="22"/>
          <w:szCs w:val="22"/>
        </w:rPr>
        <w:t>s</w:t>
      </w:r>
      <w:r w:rsidRPr="00FC28C8">
        <w:rPr>
          <w:rFonts w:ascii="Arial" w:hAnsi="Arial" w:cs="Arial"/>
          <w:spacing w:val="-1"/>
          <w:sz w:val="22"/>
          <w:szCs w:val="22"/>
        </w:rPr>
        <w:t xml:space="preserve"> </w:t>
      </w:r>
      <w:r w:rsidRPr="00FC28C8">
        <w:rPr>
          <w:rFonts w:ascii="Arial" w:hAnsi="Arial" w:cs="Arial"/>
          <w:sz w:val="22"/>
          <w:szCs w:val="22"/>
        </w:rPr>
        <w:t>a</w:t>
      </w:r>
      <w:r w:rsidRPr="00FC28C8">
        <w:rPr>
          <w:rFonts w:ascii="Arial" w:hAnsi="Arial" w:cs="Arial"/>
          <w:spacing w:val="-1"/>
          <w:sz w:val="22"/>
          <w:szCs w:val="22"/>
        </w:rPr>
        <w:t>n</w:t>
      </w:r>
      <w:r w:rsidRPr="00FC28C8">
        <w:rPr>
          <w:rFonts w:ascii="Arial" w:hAnsi="Arial" w:cs="Arial"/>
          <w:sz w:val="22"/>
          <w:szCs w:val="22"/>
        </w:rPr>
        <w:t>d e</w:t>
      </w:r>
      <w:r w:rsidRPr="00FC28C8">
        <w:rPr>
          <w:rFonts w:ascii="Arial" w:hAnsi="Arial" w:cs="Arial"/>
          <w:spacing w:val="-1"/>
          <w:sz w:val="22"/>
          <w:szCs w:val="22"/>
        </w:rPr>
        <w:t>li</w:t>
      </w:r>
      <w:r w:rsidRPr="00FC28C8">
        <w:rPr>
          <w:rFonts w:ascii="Arial" w:hAnsi="Arial" w:cs="Arial"/>
          <w:spacing w:val="2"/>
          <w:sz w:val="22"/>
          <w:szCs w:val="22"/>
        </w:rPr>
        <w:t>g</w:t>
      </w:r>
      <w:r w:rsidRPr="00FC28C8">
        <w:rPr>
          <w:rFonts w:ascii="Arial" w:hAnsi="Arial" w:cs="Arial"/>
          <w:spacing w:val="-1"/>
          <w:sz w:val="22"/>
          <w:szCs w:val="22"/>
        </w:rPr>
        <w:t>i</w:t>
      </w:r>
      <w:r w:rsidRPr="00FC28C8">
        <w:rPr>
          <w:rFonts w:ascii="Arial" w:hAnsi="Arial" w:cs="Arial"/>
          <w:sz w:val="22"/>
          <w:szCs w:val="22"/>
        </w:rPr>
        <w:t>b</w:t>
      </w:r>
      <w:r w:rsidRPr="00FC28C8">
        <w:rPr>
          <w:rFonts w:ascii="Arial" w:hAnsi="Arial" w:cs="Arial"/>
          <w:spacing w:val="-1"/>
          <w:sz w:val="22"/>
          <w:szCs w:val="22"/>
        </w:rPr>
        <w:t>ili</w:t>
      </w:r>
      <w:r w:rsidRPr="00FC28C8">
        <w:rPr>
          <w:rFonts w:ascii="Arial" w:hAnsi="Arial" w:cs="Arial"/>
          <w:spacing w:val="1"/>
          <w:sz w:val="22"/>
          <w:szCs w:val="22"/>
        </w:rPr>
        <w:t>t</w:t>
      </w:r>
      <w:r w:rsidRPr="00FC28C8">
        <w:rPr>
          <w:rFonts w:ascii="Arial" w:hAnsi="Arial" w:cs="Arial"/>
          <w:sz w:val="22"/>
          <w:szCs w:val="22"/>
        </w:rPr>
        <w:t>y</w:t>
      </w:r>
      <w:r w:rsidRPr="00FC28C8">
        <w:rPr>
          <w:rFonts w:ascii="Arial" w:hAnsi="Arial" w:cs="Arial"/>
          <w:spacing w:val="-1"/>
          <w:sz w:val="22"/>
          <w:szCs w:val="22"/>
        </w:rPr>
        <w:t xml:space="preserve"> </w:t>
      </w:r>
      <w:r w:rsidRPr="00FC28C8">
        <w:rPr>
          <w:rFonts w:ascii="Arial" w:hAnsi="Arial" w:cs="Arial"/>
          <w:sz w:val="22"/>
          <w:szCs w:val="22"/>
        </w:rPr>
        <w:t>s</w:t>
      </w:r>
      <w:r w:rsidRPr="00FC28C8">
        <w:rPr>
          <w:rFonts w:ascii="Arial" w:hAnsi="Arial" w:cs="Arial"/>
          <w:spacing w:val="1"/>
          <w:sz w:val="22"/>
          <w:szCs w:val="22"/>
        </w:rPr>
        <w:t>t</w:t>
      </w:r>
      <w:r w:rsidRPr="00FC28C8">
        <w:rPr>
          <w:rFonts w:ascii="Arial" w:hAnsi="Arial" w:cs="Arial"/>
          <w:sz w:val="22"/>
          <w:szCs w:val="22"/>
        </w:rPr>
        <w:t>at</w:t>
      </w:r>
      <w:r w:rsidRPr="00FC28C8">
        <w:rPr>
          <w:rFonts w:ascii="Arial" w:hAnsi="Arial" w:cs="Arial"/>
          <w:spacing w:val="-2"/>
          <w:sz w:val="22"/>
          <w:szCs w:val="22"/>
        </w:rPr>
        <w:t>e</w:t>
      </w:r>
      <w:r w:rsidRPr="00FC28C8">
        <w:rPr>
          <w:rFonts w:ascii="Arial" w:hAnsi="Arial" w:cs="Arial"/>
          <w:spacing w:val="1"/>
          <w:sz w:val="22"/>
          <w:szCs w:val="22"/>
        </w:rPr>
        <w:t>m</w:t>
      </w:r>
      <w:r w:rsidRPr="00FC28C8">
        <w:rPr>
          <w:rFonts w:ascii="Arial" w:hAnsi="Arial" w:cs="Arial"/>
          <w:sz w:val="22"/>
          <w:szCs w:val="22"/>
        </w:rPr>
        <w:t>e</w:t>
      </w:r>
      <w:r w:rsidRPr="00FC28C8">
        <w:rPr>
          <w:rFonts w:ascii="Arial" w:hAnsi="Arial" w:cs="Arial"/>
          <w:spacing w:val="-1"/>
          <w:sz w:val="22"/>
          <w:szCs w:val="22"/>
        </w:rPr>
        <w:t>n</w:t>
      </w:r>
      <w:r w:rsidRPr="00FC28C8">
        <w:rPr>
          <w:rFonts w:ascii="Arial" w:hAnsi="Arial" w:cs="Arial"/>
          <w:sz w:val="22"/>
          <w:szCs w:val="22"/>
        </w:rPr>
        <w:t xml:space="preserve">t </w:t>
      </w:r>
      <w:r w:rsidRPr="00FC28C8">
        <w:rPr>
          <w:rFonts w:ascii="Arial" w:hAnsi="Arial" w:cs="Arial"/>
          <w:spacing w:val="-1"/>
          <w:sz w:val="22"/>
          <w:szCs w:val="22"/>
        </w:rPr>
        <w:t>t</w:t>
      </w:r>
      <w:r w:rsidRPr="00FC28C8">
        <w:rPr>
          <w:rFonts w:ascii="Arial" w:hAnsi="Arial" w:cs="Arial"/>
          <w:sz w:val="22"/>
          <w:szCs w:val="22"/>
        </w:rPr>
        <w:t>o p</w:t>
      </w:r>
      <w:r w:rsidRPr="00FC28C8">
        <w:rPr>
          <w:rFonts w:ascii="Arial" w:hAnsi="Arial" w:cs="Arial"/>
          <w:spacing w:val="1"/>
          <w:sz w:val="22"/>
          <w:szCs w:val="22"/>
        </w:rPr>
        <w:t>r</w:t>
      </w:r>
      <w:r w:rsidRPr="00FC28C8">
        <w:rPr>
          <w:rFonts w:ascii="Arial" w:hAnsi="Arial" w:cs="Arial"/>
          <w:sz w:val="22"/>
          <w:szCs w:val="22"/>
        </w:rPr>
        <w:t>o</w:t>
      </w:r>
      <w:r w:rsidRPr="00FC28C8">
        <w:rPr>
          <w:rFonts w:ascii="Arial" w:hAnsi="Arial" w:cs="Arial"/>
          <w:spacing w:val="-3"/>
          <w:sz w:val="22"/>
          <w:szCs w:val="22"/>
        </w:rPr>
        <w:t>v</w:t>
      </w:r>
      <w:r w:rsidRPr="00FC28C8">
        <w:rPr>
          <w:rFonts w:ascii="Arial" w:hAnsi="Arial" w:cs="Arial"/>
          <w:spacing w:val="-1"/>
          <w:sz w:val="22"/>
          <w:szCs w:val="22"/>
        </w:rPr>
        <w:t>i</w:t>
      </w:r>
      <w:r w:rsidRPr="00FC28C8">
        <w:rPr>
          <w:rFonts w:ascii="Arial" w:hAnsi="Arial" w:cs="Arial"/>
          <w:sz w:val="22"/>
          <w:szCs w:val="22"/>
        </w:rPr>
        <w:t>de</w:t>
      </w:r>
      <w:r w:rsidRPr="00FC28C8">
        <w:rPr>
          <w:rFonts w:ascii="Arial" w:hAnsi="Arial" w:cs="Arial"/>
          <w:spacing w:val="-2"/>
          <w:sz w:val="22"/>
          <w:szCs w:val="22"/>
        </w:rPr>
        <w:t xml:space="preserve"> </w:t>
      </w:r>
      <w:r w:rsidRPr="00FC28C8">
        <w:rPr>
          <w:rFonts w:ascii="Arial" w:hAnsi="Arial" w:cs="Arial"/>
          <w:spacing w:val="3"/>
          <w:sz w:val="22"/>
          <w:szCs w:val="22"/>
        </w:rPr>
        <w:t>f</w:t>
      </w:r>
      <w:r w:rsidRPr="00FC28C8">
        <w:rPr>
          <w:rFonts w:ascii="Arial" w:hAnsi="Arial" w:cs="Arial"/>
          <w:sz w:val="22"/>
          <w:szCs w:val="22"/>
        </w:rPr>
        <w:t>or</w:t>
      </w:r>
      <w:r w:rsidRPr="00FC28C8">
        <w:rPr>
          <w:rFonts w:ascii="Arial" w:hAnsi="Arial" w:cs="Arial"/>
          <w:spacing w:val="-1"/>
          <w:sz w:val="22"/>
          <w:szCs w:val="22"/>
        </w:rPr>
        <w:t xml:space="preserve"> </w:t>
      </w:r>
      <w:r w:rsidRPr="00FC28C8">
        <w:rPr>
          <w:rFonts w:ascii="Arial" w:hAnsi="Arial" w:cs="Arial"/>
          <w:spacing w:val="-3"/>
          <w:sz w:val="22"/>
          <w:szCs w:val="22"/>
        </w:rPr>
        <w:t>e</w:t>
      </w:r>
      <w:r w:rsidRPr="00FC28C8">
        <w:rPr>
          <w:rFonts w:ascii="Arial" w:hAnsi="Arial" w:cs="Arial"/>
          <w:spacing w:val="1"/>
          <w:sz w:val="22"/>
          <w:szCs w:val="22"/>
        </w:rPr>
        <w:t>ff</w:t>
      </w:r>
      <w:r w:rsidRPr="00FC28C8">
        <w:rPr>
          <w:rFonts w:ascii="Arial" w:hAnsi="Arial" w:cs="Arial"/>
          <w:sz w:val="22"/>
          <w:szCs w:val="22"/>
        </w:rPr>
        <w:t>e</w:t>
      </w:r>
      <w:r w:rsidRPr="00FC28C8">
        <w:rPr>
          <w:rFonts w:ascii="Arial" w:hAnsi="Arial" w:cs="Arial"/>
          <w:spacing w:val="-3"/>
          <w:sz w:val="22"/>
          <w:szCs w:val="22"/>
        </w:rPr>
        <w:t>c</w:t>
      </w:r>
      <w:r w:rsidRPr="00FC28C8">
        <w:rPr>
          <w:rFonts w:ascii="Arial" w:hAnsi="Arial" w:cs="Arial"/>
          <w:spacing w:val="1"/>
          <w:sz w:val="22"/>
          <w:szCs w:val="22"/>
        </w:rPr>
        <w:t>t</w:t>
      </w:r>
      <w:r w:rsidRPr="00FC28C8">
        <w:rPr>
          <w:rFonts w:ascii="Arial" w:hAnsi="Arial" w:cs="Arial"/>
          <w:spacing w:val="-1"/>
          <w:sz w:val="22"/>
          <w:szCs w:val="22"/>
        </w:rPr>
        <w:t>i</w:t>
      </w:r>
      <w:r w:rsidRPr="00FC28C8">
        <w:rPr>
          <w:rFonts w:ascii="Arial" w:hAnsi="Arial" w:cs="Arial"/>
          <w:spacing w:val="-2"/>
          <w:sz w:val="22"/>
          <w:szCs w:val="22"/>
        </w:rPr>
        <w:t>v</w:t>
      </w:r>
      <w:r w:rsidRPr="00FC28C8">
        <w:rPr>
          <w:rFonts w:ascii="Arial" w:hAnsi="Arial" w:cs="Arial"/>
          <w:sz w:val="22"/>
          <w:szCs w:val="22"/>
        </w:rPr>
        <w:t>e ad</w:t>
      </w:r>
      <w:r w:rsidRPr="00FC28C8">
        <w:rPr>
          <w:rFonts w:ascii="Arial" w:hAnsi="Arial" w:cs="Arial"/>
          <w:spacing w:val="-2"/>
          <w:sz w:val="22"/>
          <w:szCs w:val="22"/>
        </w:rPr>
        <w:t>v</w:t>
      </w:r>
      <w:r w:rsidRPr="00FC28C8">
        <w:rPr>
          <w:rFonts w:ascii="Arial" w:hAnsi="Arial" w:cs="Arial"/>
          <w:spacing w:val="-1"/>
          <w:sz w:val="22"/>
          <w:szCs w:val="22"/>
        </w:rPr>
        <w:t>i</w:t>
      </w:r>
      <w:r w:rsidRPr="00FC28C8">
        <w:rPr>
          <w:rFonts w:ascii="Arial" w:hAnsi="Arial" w:cs="Arial"/>
          <w:sz w:val="22"/>
          <w:szCs w:val="22"/>
        </w:rPr>
        <w:t xml:space="preserve">ce and </w:t>
      </w:r>
      <w:r w:rsidRPr="00FC28C8">
        <w:rPr>
          <w:rFonts w:ascii="Arial" w:hAnsi="Arial" w:cs="Arial"/>
          <w:spacing w:val="2"/>
          <w:sz w:val="22"/>
          <w:szCs w:val="22"/>
        </w:rPr>
        <w:t>g</w:t>
      </w:r>
      <w:r w:rsidRPr="00FC28C8">
        <w:rPr>
          <w:rFonts w:ascii="Arial" w:hAnsi="Arial" w:cs="Arial"/>
          <w:sz w:val="22"/>
          <w:szCs w:val="22"/>
        </w:rPr>
        <w:t>u</w:t>
      </w:r>
      <w:r w:rsidRPr="00FC28C8">
        <w:rPr>
          <w:rFonts w:ascii="Arial" w:hAnsi="Arial" w:cs="Arial"/>
          <w:spacing w:val="-1"/>
          <w:sz w:val="22"/>
          <w:szCs w:val="22"/>
        </w:rPr>
        <w:t>i</w:t>
      </w:r>
      <w:r w:rsidRPr="00FC28C8">
        <w:rPr>
          <w:rFonts w:ascii="Arial" w:hAnsi="Arial" w:cs="Arial"/>
          <w:sz w:val="22"/>
          <w:szCs w:val="22"/>
        </w:rPr>
        <w:t>d</w:t>
      </w:r>
      <w:r w:rsidRPr="00FC28C8">
        <w:rPr>
          <w:rFonts w:ascii="Arial" w:hAnsi="Arial" w:cs="Arial"/>
          <w:spacing w:val="-1"/>
          <w:sz w:val="22"/>
          <w:szCs w:val="22"/>
        </w:rPr>
        <w:t>a</w:t>
      </w:r>
      <w:r w:rsidRPr="00FC28C8">
        <w:rPr>
          <w:rFonts w:ascii="Arial" w:hAnsi="Arial" w:cs="Arial"/>
          <w:sz w:val="22"/>
          <w:szCs w:val="22"/>
        </w:rPr>
        <w:t>nce</w:t>
      </w:r>
      <w:r w:rsidRPr="00FC28C8">
        <w:rPr>
          <w:rFonts w:ascii="Arial" w:hAnsi="Arial" w:cs="Arial"/>
          <w:spacing w:val="-2"/>
          <w:sz w:val="22"/>
          <w:szCs w:val="22"/>
        </w:rPr>
        <w:t xml:space="preserve"> </w:t>
      </w:r>
      <w:r w:rsidRPr="00FC28C8">
        <w:rPr>
          <w:rFonts w:ascii="Arial" w:hAnsi="Arial" w:cs="Arial"/>
          <w:spacing w:val="1"/>
          <w:sz w:val="22"/>
          <w:szCs w:val="22"/>
        </w:rPr>
        <w:t>t</w:t>
      </w:r>
      <w:r w:rsidRPr="00FC28C8">
        <w:rPr>
          <w:rFonts w:ascii="Arial" w:hAnsi="Arial" w:cs="Arial"/>
          <w:sz w:val="22"/>
          <w:szCs w:val="22"/>
        </w:rPr>
        <w:t>o</w:t>
      </w:r>
      <w:r w:rsidRPr="00FC28C8">
        <w:rPr>
          <w:rFonts w:ascii="Arial" w:hAnsi="Arial" w:cs="Arial"/>
          <w:spacing w:val="-2"/>
          <w:sz w:val="22"/>
          <w:szCs w:val="22"/>
        </w:rPr>
        <w:t xml:space="preserve"> </w:t>
      </w:r>
      <w:r w:rsidRPr="00FC28C8">
        <w:rPr>
          <w:rFonts w:ascii="Arial" w:hAnsi="Arial" w:cs="Arial"/>
          <w:sz w:val="22"/>
          <w:szCs w:val="22"/>
        </w:rPr>
        <w:t>be pro</w:t>
      </w:r>
      <w:r w:rsidRPr="00FC28C8">
        <w:rPr>
          <w:rFonts w:ascii="Arial" w:hAnsi="Arial" w:cs="Arial"/>
          <w:spacing w:val="-2"/>
          <w:sz w:val="22"/>
          <w:szCs w:val="22"/>
        </w:rPr>
        <w:t>v</w:t>
      </w:r>
      <w:r w:rsidRPr="00FC28C8">
        <w:rPr>
          <w:rFonts w:ascii="Arial" w:hAnsi="Arial" w:cs="Arial"/>
          <w:spacing w:val="-1"/>
          <w:sz w:val="22"/>
          <w:szCs w:val="22"/>
        </w:rPr>
        <w:t>i</w:t>
      </w:r>
      <w:r w:rsidRPr="00FC28C8">
        <w:rPr>
          <w:rFonts w:ascii="Arial" w:hAnsi="Arial" w:cs="Arial"/>
          <w:sz w:val="22"/>
          <w:szCs w:val="22"/>
        </w:rPr>
        <w:t>d</w:t>
      </w:r>
      <w:r w:rsidRPr="00FC28C8">
        <w:rPr>
          <w:rFonts w:ascii="Arial" w:hAnsi="Arial" w:cs="Arial"/>
          <w:spacing w:val="-1"/>
          <w:sz w:val="22"/>
          <w:szCs w:val="22"/>
        </w:rPr>
        <w:t>e</w:t>
      </w:r>
      <w:r w:rsidRPr="00FC28C8">
        <w:rPr>
          <w:rFonts w:ascii="Arial" w:hAnsi="Arial" w:cs="Arial"/>
          <w:sz w:val="22"/>
          <w:szCs w:val="22"/>
        </w:rPr>
        <w:t xml:space="preserve">d </w:t>
      </w:r>
      <w:r w:rsidRPr="00FC28C8">
        <w:rPr>
          <w:rFonts w:ascii="Arial" w:hAnsi="Arial" w:cs="Arial"/>
          <w:spacing w:val="2"/>
          <w:sz w:val="22"/>
          <w:szCs w:val="22"/>
        </w:rPr>
        <w:t>t</w:t>
      </w:r>
      <w:r w:rsidRPr="00FC28C8">
        <w:rPr>
          <w:rFonts w:ascii="Arial" w:hAnsi="Arial" w:cs="Arial"/>
          <w:sz w:val="22"/>
          <w:szCs w:val="22"/>
        </w:rPr>
        <w:t xml:space="preserve">o </w:t>
      </w:r>
      <w:r w:rsidRPr="00FC28C8">
        <w:rPr>
          <w:rFonts w:ascii="Arial" w:hAnsi="Arial" w:cs="Arial"/>
          <w:spacing w:val="-2"/>
          <w:sz w:val="22"/>
          <w:szCs w:val="22"/>
        </w:rPr>
        <w:t>s</w:t>
      </w:r>
      <w:r w:rsidRPr="00FC28C8">
        <w:rPr>
          <w:rFonts w:ascii="Arial" w:hAnsi="Arial" w:cs="Arial"/>
          <w:spacing w:val="1"/>
          <w:sz w:val="22"/>
          <w:szCs w:val="22"/>
        </w:rPr>
        <w:t>t</w:t>
      </w:r>
      <w:r w:rsidRPr="00FC28C8">
        <w:rPr>
          <w:rFonts w:ascii="Arial" w:hAnsi="Arial" w:cs="Arial"/>
          <w:sz w:val="22"/>
          <w:szCs w:val="22"/>
        </w:rPr>
        <w:t>u</w:t>
      </w:r>
      <w:r w:rsidRPr="00FC28C8">
        <w:rPr>
          <w:rFonts w:ascii="Arial" w:hAnsi="Arial" w:cs="Arial"/>
          <w:spacing w:val="-1"/>
          <w:sz w:val="22"/>
          <w:szCs w:val="22"/>
        </w:rPr>
        <w:t>d</w:t>
      </w:r>
      <w:r w:rsidRPr="00FC28C8">
        <w:rPr>
          <w:rFonts w:ascii="Arial" w:hAnsi="Arial" w:cs="Arial"/>
          <w:sz w:val="22"/>
          <w:szCs w:val="22"/>
        </w:rPr>
        <w:t>e</w:t>
      </w:r>
      <w:r w:rsidRPr="00FC28C8">
        <w:rPr>
          <w:rFonts w:ascii="Arial" w:hAnsi="Arial" w:cs="Arial"/>
          <w:spacing w:val="-1"/>
          <w:sz w:val="22"/>
          <w:szCs w:val="22"/>
        </w:rPr>
        <w:t>n</w:t>
      </w:r>
      <w:r w:rsidRPr="00FC28C8">
        <w:rPr>
          <w:rFonts w:ascii="Arial" w:hAnsi="Arial" w:cs="Arial"/>
          <w:spacing w:val="1"/>
          <w:sz w:val="22"/>
          <w:szCs w:val="22"/>
        </w:rPr>
        <w:t>t</w:t>
      </w:r>
      <w:r w:rsidRPr="00FC28C8">
        <w:rPr>
          <w:rFonts w:ascii="Arial" w:hAnsi="Arial" w:cs="Arial"/>
          <w:sz w:val="22"/>
          <w:szCs w:val="22"/>
        </w:rPr>
        <w:t>s</w:t>
      </w:r>
      <w:r w:rsidRPr="00FC28C8">
        <w:rPr>
          <w:rFonts w:ascii="Arial" w:hAnsi="Arial" w:cs="Arial"/>
          <w:spacing w:val="-4"/>
          <w:sz w:val="22"/>
          <w:szCs w:val="22"/>
        </w:rPr>
        <w:t xml:space="preserve"> </w:t>
      </w:r>
      <w:r w:rsidRPr="00FC28C8">
        <w:rPr>
          <w:rFonts w:ascii="Arial" w:hAnsi="Arial" w:cs="Arial"/>
          <w:spacing w:val="3"/>
          <w:sz w:val="22"/>
          <w:szCs w:val="22"/>
        </w:rPr>
        <w:t>f</w:t>
      </w:r>
      <w:r w:rsidRPr="00FC28C8">
        <w:rPr>
          <w:rFonts w:ascii="Arial" w:hAnsi="Arial" w:cs="Arial"/>
          <w:spacing w:val="-3"/>
          <w:sz w:val="22"/>
          <w:szCs w:val="22"/>
        </w:rPr>
        <w:t>o</w:t>
      </w:r>
      <w:r w:rsidRPr="00FC28C8">
        <w:rPr>
          <w:rFonts w:ascii="Arial" w:hAnsi="Arial" w:cs="Arial"/>
          <w:sz w:val="22"/>
          <w:szCs w:val="22"/>
        </w:rPr>
        <w:t xml:space="preserve">r </w:t>
      </w:r>
      <w:r w:rsidRPr="00FC28C8">
        <w:rPr>
          <w:rFonts w:ascii="Arial" w:hAnsi="Arial" w:cs="Arial"/>
          <w:spacing w:val="-1"/>
          <w:sz w:val="22"/>
          <w:szCs w:val="22"/>
        </w:rPr>
        <w:t>t</w:t>
      </w:r>
      <w:r w:rsidRPr="00FC28C8">
        <w:rPr>
          <w:rFonts w:ascii="Arial" w:hAnsi="Arial" w:cs="Arial"/>
          <w:sz w:val="22"/>
          <w:szCs w:val="22"/>
        </w:rPr>
        <w:t>he u</w:t>
      </w:r>
      <w:r w:rsidRPr="00FC28C8">
        <w:rPr>
          <w:rFonts w:ascii="Arial" w:hAnsi="Arial" w:cs="Arial"/>
          <w:spacing w:val="-1"/>
          <w:sz w:val="22"/>
          <w:szCs w:val="22"/>
        </w:rPr>
        <w:t>p</w:t>
      </w:r>
      <w:r w:rsidRPr="00FC28C8">
        <w:rPr>
          <w:rFonts w:ascii="Arial" w:hAnsi="Arial" w:cs="Arial"/>
          <w:sz w:val="22"/>
          <w:szCs w:val="22"/>
        </w:rPr>
        <w:t>comi</w:t>
      </w:r>
      <w:r w:rsidRPr="00FC28C8">
        <w:rPr>
          <w:rFonts w:ascii="Arial" w:hAnsi="Arial" w:cs="Arial"/>
          <w:spacing w:val="-3"/>
          <w:sz w:val="22"/>
          <w:szCs w:val="22"/>
        </w:rPr>
        <w:t>n</w:t>
      </w:r>
      <w:r w:rsidRPr="00FC28C8">
        <w:rPr>
          <w:rFonts w:ascii="Arial" w:hAnsi="Arial" w:cs="Arial"/>
          <w:sz w:val="22"/>
          <w:szCs w:val="22"/>
        </w:rPr>
        <w:t>g acad</w:t>
      </w:r>
      <w:r w:rsidRPr="00FC28C8">
        <w:rPr>
          <w:rFonts w:ascii="Arial" w:hAnsi="Arial" w:cs="Arial"/>
          <w:spacing w:val="-1"/>
          <w:sz w:val="22"/>
          <w:szCs w:val="22"/>
        </w:rPr>
        <w:t>e</w:t>
      </w:r>
      <w:r w:rsidRPr="00FC28C8">
        <w:rPr>
          <w:rFonts w:ascii="Arial" w:hAnsi="Arial" w:cs="Arial"/>
          <w:spacing w:val="1"/>
          <w:sz w:val="22"/>
          <w:szCs w:val="22"/>
        </w:rPr>
        <w:t>m</w:t>
      </w:r>
      <w:r w:rsidRPr="00FC28C8">
        <w:rPr>
          <w:rFonts w:ascii="Arial" w:hAnsi="Arial" w:cs="Arial"/>
          <w:spacing w:val="-1"/>
          <w:sz w:val="22"/>
          <w:szCs w:val="22"/>
        </w:rPr>
        <w:t>i</w:t>
      </w:r>
      <w:r w:rsidRPr="00FC28C8">
        <w:rPr>
          <w:rFonts w:ascii="Arial" w:hAnsi="Arial" w:cs="Arial"/>
          <w:sz w:val="22"/>
          <w:szCs w:val="22"/>
        </w:rPr>
        <w:t>c</w:t>
      </w:r>
      <w:r w:rsidRPr="00FC28C8">
        <w:rPr>
          <w:rFonts w:ascii="Arial" w:hAnsi="Arial" w:cs="Arial"/>
          <w:spacing w:val="-1"/>
          <w:sz w:val="22"/>
          <w:szCs w:val="22"/>
        </w:rPr>
        <w:t xml:space="preserve"> </w:t>
      </w:r>
      <w:r w:rsidRPr="00FC28C8">
        <w:rPr>
          <w:rFonts w:ascii="Arial" w:hAnsi="Arial" w:cs="Arial"/>
          <w:spacing w:val="-2"/>
          <w:sz w:val="22"/>
          <w:szCs w:val="22"/>
        </w:rPr>
        <w:t>y</w:t>
      </w:r>
      <w:r w:rsidRPr="00FC28C8">
        <w:rPr>
          <w:rFonts w:ascii="Arial" w:hAnsi="Arial" w:cs="Arial"/>
          <w:sz w:val="22"/>
          <w:szCs w:val="22"/>
        </w:rPr>
        <w:t>e</w:t>
      </w:r>
      <w:r w:rsidRPr="00FC28C8">
        <w:rPr>
          <w:rFonts w:ascii="Arial" w:hAnsi="Arial" w:cs="Arial"/>
          <w:spacing w:val="-1"/>
          <w:sz w:val="22"/>
          <w:szCs w:val="22"/>
        </w:rPr>
        <w:t>a</w:t>
      </w:r>
      <w:r w:rsidRPr="00FC28C8">
        <w:rPr>
          <w:rFonts w:ascii="Arial" w:hAnsi="Arial" w:cs="Arial"/>
          <w:spacing w:val="1"/>
          <w:sz w:val="22"/>
          <w:szCs w:val="22"/>
        </w:rPr>
        <w:t>r</w:t>
      </w:r>
      <w:r w:rsidRPr="00FC28C8">
        <w:rPr>
          <w:rFonts w:ascii="Arial" w:hAnsi="Arial" w:cs="Arial"/>
          <w:sz w:val="22"/>
          <w:szCs w:val="22"/>
        </w:rPr>
        <w:t xml:space="preserve">. </w:t>
      </w:r>
      <w:r w:rsidRPr="00FC28C8">
        <w:rPr>
          <w:rFonts w:ascii="Arial" w:hAnsi="Arial" w:cs="Arial"/>
          <w:spacing w:val="1"/>
          <w:sz w:val="22"/>
          <w:szCs w:val="22"/>
        </w:rPr>
        <w:t xml:space="preserve"> I</w:t>
      </w:r>
      <w:r w:rsidRPr="00FC28C8">
        <w:rPr>
          <w:rFonts w:ascii="Arial" w:hAnsi="Arial" w:cs="Arial"/>
          <w:sz w:val="22"/>
          <w:szCs w:val="22"/>
        </w:rPr>
        <w:t>n add</w:t>
      </w:r>
      <w:r w:rsidRPr="00FC28C8">
        <w:rPr>
          <w:rFonts w:ascii="Arial" w:hAnsi="Arial" w:cs="Arial"/>
          <w:spacing w:val="-2"/>
          <w:sz w:val="22"/>
          <w:szCs w:val="22"/>
        </w:rPr>
        <w:t>i</w:t>
      </w:r>
      <w:r w:rsidRPr="00FC28C8">
        <w:rPr>
          <w:rFonts w:ascii="Arial" w:hAnsi="Arial" w:cs="Arial"/>
          <w:spacing w:val="1"/>
          <w:sz w:val="22"/>
          <w:szCs w:val="22"/>
        </w:rPr>
        <w:t>t</w:t>
      </w:r>
      <w:r w:rsidRPr="00FC28C8">
        <w:rPr>
          <w:rFonts w:ascii="Arial" w:hAnsi="Arial" w:cs="Arial"/>
          <w:spacing w:val="-1"/>
          <w:sz w:val="22"/>
          <w:szCs w:val="22"/>
        </w:rPr>
        <w:t>i</w:t>
      </w:r>
      <w:r w:rsidRPr="00FC28C8">
        <w:rPr>
          <w:rFonts w:ascii="Arial" w:hAnsi="Arial" w:cs="Arial"/>
          <w:sz w:val="22"/>
          <w:szCs w:val="22"/>
        </w:rPr>
        <w:t>on</w:t>
      </w:r>
      <w:r w:rsidRPr="00FC28C8">
        <w:rPr>
          <w:rFonts w:ascii="Arial" w:hAnsi="Arial" w:cs="Arial"/>
          <w:spacing w:val="-2"/>
          <w:sz w:val="22"/>
          <w:szCs w:val="22"/>
        </w:rPr>
        <w:t xml:space="preserve">, </w:t>
      </w:r>
      <w:r w:rsidRPr="00FC28C8">
        <w:rPr>
          <w:rFonts w:ascii="Arial" w:hAnsi="Arial" w:cs="Arial"/>
          <w:spacing w:val="1"/>
          <w:sz w:val="22"/>
          <w:szCs w:val="22"/>
        </w:rPr>
        <w:t xml:space="preserve">the </w:t>
      </w:r>
      <w:r w:rsidRPr="00FC28C8">
        <w:rPr>
          <w:rFonts w:ascii="Arial" w:hAnsi="Arial" w:cs="Arial"/>
          <w:sz w:val="22"/>
          <w:szCs w:val="22"/>
        </w:rPr>
        <w:t>p</w:t>
      </w:r>
      <w:r w:rsidRPr="00FC28C8">
        <w:rPr>
          <w:rFonts w:ascii="Arial" w:hAnsi="Arial" w:cs="Arial"/>
          <w:spacing w:val="-1"/>
          <w:sz w:val="22"/>
          <w:szCs w:val="22"/>
        </w:rPr>
        <w:t>a</w:t>
      </w:r>
      <w:r w:rsidRPr="00FC28C8">
        <w:rPr>
          <w:rFonts w:ascii="Arial" w:hAnsi="Arial" w:cs="Arial"/>
          <w:spacing w:val="-3"/>
          <w:sz w:val="22"/>
          <w:szCs w:val="22"/>
        </w:rPr>
        <w:t>p</w:t>
      </w:r>
      <w:r w:rsidRPr="00FC28C8">
        <w:rPr>
          <w:rFonts w:ascii="Arial" w:hAnsi="Arial" w:cs="Arial"/>
          <w:sz w:val="22"/>
          <w:szCs w:val="22"/>
        </w:rPr>
        <w:t>er</w:t>
      </w:r>
      <w:r w:rsidRPr="00FC28C8">
        <w:rPr>
          <w:rFonts w:ascii="Arial" w:hAnsi="Arial" w:cs="Arial"/>
          <w:spacing w:val="2"/>
          <w:sz w:val="22"/>
          <w:szCs w:val="22"/>
        </w:rPr>
        <w:t xml:space="preserve"> also </w:t>
      </w:r>
      <w:r w:rsidRPr="00FC28C8">
        <w:rPr>
          <w:rFonts w:ascii="Arial" w:hAnsi="Arial" w:cs="Arial"/>
          <w:spacing w:val="-3"/>
          <w:sz w:val="22"/>
          <w:szCs w:val="22"/>
        </w:rPr>
        <w:t>p</w:t>
      </w:r>
      <w:r w:rsidRPr="00FC28C8">
        <w:rPr>
          <w:rFonts w:ascii="Arial" w:hAnsi="Arial" w:cs="Arial"/>
          <w:spacing w:val="1"/>
          <w:sz w:val="22"/>
          <w:szCs w:val="22"/>
        </w:rPr>
        <w:t>r</w:t>
      </w:r>
      <w:r w:rsidRPr="00FC28C8">
        <w:rPr>
          <w:rFonts w:ascii="Arial" w:hAnsi="Arial" w:cs="Arial"/>
          <w:sz w:val="22"/>
          <w:szCs w:val="22"/>
        </w:rPr>
        <w:t>o</w:t>
      </w:r>
      <w:r w:rsidRPr="00FC28C8">
        <w:rPr>
          <w:rFonts w:ascii="Arial" w:hAnsi="Arial" w:cs="Arial"/>
          <w:spacing w:val="-1"/>
          <w:sz w:val="22"/>
          <w:szCs w:val="22"/>
        </w:rPr>
        <w:t>p</w:t>
      </w:r>
      <w:r w:rsidRPr="00FC28C8">
        <w:rPr>
          <w:rFonts w:ascii="Arial" w:hAnsi="Arial" w:cs="Arial"/>
          <w:sz w:val="22"/>
          <w:szCs w:val="22"/>
        </w:rPr>
        <w:t>os</w:t>
      </w:r>
      <w:r w:rsidRPr="00FC28C8">
        <w:rPr>
          <w:rFonts w:ascii="Arial" w:hAnsi="Arial" w:cs="Arial"/>
          <w:spacing w:val="-1"/>
          <w:sz w:val="22"/>
          <w:szCs w:val="22"/>
        </w:rPr>
        <w:t>e</w:t>
      </w:r>
      <w:r w:rsidRPr="00FC28C8">
        <w:rPr>
          <w:rFonts w:ascii="Arial" w:hAnsi="Arial" w:cs="Arial"/>
          <w:sz w:val="22"/>
          <w:szCs w:val="22"/>
        </w:rPr>
        <w:t>s</w:t>
      </w:r>
      <w:r w:rsidRPr="00FC28C8">
        <w:rPr>
          <w:rFonts w:ascii="Arial" w:hAnsi="Arial" w:cs="Arial"/>
          <w:spacing w:val="-1"/>
          <w:sz w:val="22"/>
          <w:szCs w:val="22"/>
        </w:rPr>
        <w:t xml:space="preserve"> </w:t>
      </w:r>
      <w:r w:rsidRPr="00FC28C8">
        <w:rPr>
          <w:rFonts w:ascii="Arial" w:hAnsi="Arial" w:cs="Arial"/>
          <w:spacing w:val="1"/>
          <w:sz w:val="22"/>
          <w:szCs w:val="22"/>
        </w:rPr>
        <w:t>t</w:t>
      </w:r>
      <w:r w:rsidRPr="00FC28C8">
        <w:rPr>
          <w:rFonts w:ascii="Arial" w:hAnsi="Arial" w:cs="Arial"/>
          <w:sz w:val="22"/>
          <w:szCs w:val="22"/>
        </w:rPr>
        <w:t>he</w:t>
      </w:r>
      <w:r w:rsidRPr="00FC28C8">
        <w:rPr>
          <w:rFonts w:ascii="Arial" w:hAnsi="Arial" w:cs="Arial"/>
          <w:spacing w:val="-2"/>
          <w:sz w:val="22"/>
          <w:szCs w:val="22"/>
        </w:rPr>
        <w:t xml:space="preserve"> 20</w:t>
      </w:r>
      <w:r w:rsidRPr="00FC28C8">
        <w:rPr>
          <w:rFonts w:ascii="Arial" w:hAnsi="Arial" w:cs="Arial"/>
          <w:sz w:val="22"/>
          <w:szCs w:val="22"/>
        </w:rPr>
        <w:t>20</w:t>
      </w:r>
      <w:r w:rsidRPr="00FC28C8">
        <w:rPr>
          <w:rFonts w:ascii="Arial" w:hAnsi="Arial" w:cs="Arial"/>
          <w:spacing w:val="-1"/>
          <w:sz w:val="22"/>
          <w:szCs w:val="22"/>
        </w:rPr>
        <w:t>/21</w:t>
      </w:r>
      <w:r w:rsidRPr="00FC28C8">
        <w:rPr>
          <w:rFonts w:ascii="Arial" w:hAnsi="Arial" w:cs="Arial"/>
          <w:sz w:val="22"/>
          <w:szCs w:val="22"/>
        </w:rPr>
        <w:t xml:space="preserve"> </w:t>
      </w:r>
      <w:r w:rsidRPr="00FC28C8">
        <w:rPr>
          <w:rFonts w:ascii="Arial" w:hAnsi="Arial" w:cs="Arial"/>
          <w:spacing w:val="-1"/>
          <w:sz w:val="22"/>
          <w:szCs w:val="22"/>
        </w:rPr>
        <w:t>H</w:t>
      </w:r>
      <w:r w:rsidRPr="00FC28C8">
        <w:rPr>
          <w:rFonts w:ascii="Arial" w:hAnsi="Arial" w:cs="Arial"/>
          <w:sz w:val="22"/>
          <w:szCs w:val="22"/>
        </w:rPr>
        <w:t>E</w:t>
      </w:r>
      <w:r w:rsidRPr="00FC28C8">
        <w:rPr>
          <w:rFonts w:ascii="Arial" w:hAnsi="Arial" w:cs="Arial"/>
          <w:spacing w:val="-2"/>
          <w:sz w:val="22"/>
          <w:szCs w:val="22"/>
        </w:rPr>
        <w:t xml:space="preserve"> </w:t>
      </w:r>
      <w:r w:rsidRPr="00FC28C8">
        <w:rPr>
          <w:rFonts w:ascii="Arial" w:hAnsi="Arial" w:cs="Arial"/>
          <w:spacing w:val="3"/>
          <w:sz w:val="22"/>
          <w:szCs w:val="22"/>
        </w:rPr>
        <w:t>f</w:t>
      </w:r>
      <w:r w:rsidRPr="00FC28C8">
        <w:rPr>
          <w:rFonts w:ascii="Arial" w:hAnsi="Arial" w:cs="Arial"/>
          <w:sz w:val="22"/>
          <w:szCs w:val="22"/>
        </w:rPr>
        <w:t>e</w:t>
      </w:r>
      <w:r w:rsidRPr="00FC28C8">
        <w:rPr>
          <w:rFonts w:ascii="Arial" w:hAnsi="Arial" w:cs="Arial"/>
          <w:spacing w:val="-1"/>
          <w:sz w:val="22"/>
          <w:szCs w:val="22"/>
        </w:rPr>
        <w:t>e</w:t>
      </w:r>
      <w:r w:rsidRPr="00FC28C8">
        <w:rPr>
          <w:rFonts w:ascii="Arial" w:hAnsi="Arial" w:cs="Arial"/>
          <w:sz w:val="22"/>
          <w:szCs w:val="22"/>
        </w:rPr>
        <w:t>s</w:t>
      </w:r>
      <w:r w:rsidRPr="00FC28C8">
        <w:rPr>
          <w:rFonts w:ascii="Arial" w:hAnsi="Arial" w:cs="Arial"/>
          <w:spacing w:val="1"/>
          <w:sz w:val="22"/>
          <w:szCs w:val="22"/>
        </w:rPr>
        <w:t xml:space="preserve"> </w:t>
      </w:r>
      <w:r w:rsidRPr="00FC28C8">
        <w:rPr>
          <w:rFonts w:ascii="Arial" w:hAnsi="Arial" w:cs="Arial"/>
          <w:spacing w:val="-1"/>
          <w:sz w:val="22"/>
          <w:szCs w:val="22"/>
        </w:rPr>
        <w:t>i</w:t>
      </w:r>
      <w:r w:rsidRPr="00FC28C8">
        <w:rPr>
          <w:rFonts w:ascii="Arial" w:hAnsi="Arial" w:cs="Arial"/>
          <w:sz w:val="22"/>
          <w:szCs w:val="22"/>
        </w:rPr>
        <w:t>n</w:t>
      </w:r>
      <w:r w:rsidRPr="00FC28C8">
        <w:rPr>
          <w:rFonts w:ascii="Arial" w:hAnsi="Arial" w:cs="Arial"/>
          <w:spacing w:val="-2"/>
          <w:sz w:val="22"/>
          <w:szCs w:val="22"/>
        </w:rPr>
        <w:t xml:space="preserve"> </w:t>
      </w:r>
      <w:r w:rsidRPr="00FC28C8">
        <w:rPr>
          <w:rFonts w:ascii="Arial" w:hAnsi="Arial" w:cs="Arial"/>
          <w:sz w:val="22"/>
          <w:szCs w:val="22"/>
        </w:rPr>
        <w:t>ord</w:t>
      </w:r>
      <w:r w:rsidRPr="00FC28C8">
        <w:rPr>
          <w:rFonts w:ascii="Arial" w:hAnsi="Arial" w:cs="Arial"/>
          <w:spacing w:val="-3"/>
          <w:sz w:val="22"/>
          <w:szCs w:val="22"/>
        </w:rPr>
        <w:t>e</w:t>
      </w:r>
      <w:r w:rsidRPr="00FC28C8">
        <w:rPr>
          <w:rFonts w:ascii="Arial" w:hAnsi="Arial" w:cs="Arial"/>
          <w:sz w:val="22"/>
          <w:szCs w:val="22"/>
        </w:rPr>
        <w:t xml:space="preserve">r </w:t>
      </w:r>
      <w:r w:rsidRPr="00FC28C8">
        <w:rPr>
          <w:rFonts w:ascii="Arial" w:hAnsi="Arial" w:cs="Arial"/>
          <w:spacing w:val="1"/>
          <w:sz w:val="22"/>
          <w:szCs w:val="22"/>
        </w:rPr>
        <w:t>t</w:t>
      </w:r>
      <w:r w:rsidRPr="00FC28C8">
        <w:rPr>
          <w:rFonts w:ascii="Arial" w:hAnsi="Arial" w:cs="Arial"/>
          <w:sz w:val="22"/>
          <w:szCs w:val="22"/>
        </w:rPr>
        <w:t>h</w:t>
      </w:r>
      <w:r w:rsidRPr="00FC28C8">
        <w:rPr>
          <w:rFonts w:ascii="Arial" w:hAnsi="Arial" w:cs="Arial"/>
          <w:spacing w:val="-1"/>
          <w:sz w:val="22"/>
          <w:szCs w:val="22"/>
        </w:rPr>
        <w:t>a</w:t>
      </w:r>
      <w:r w:rsidRPr="00FC28C8">
        <w:rPr>
          <w:rFonts w:ascii="Arial" w:hAnsi="Arial" w:cs="Arial"/>
          <w:sz w:val="22"/>
          <w:szCs w:val="22"/>
        </w:rPr>
        <w:t xml:space="preserve">t </w:t>
      </w:r>
      <w:r w:rsidRPr="00FC28C8">
        <w:rPr>
          <w:rFonts w:ascii="Arial" w:hAnsi="Arial" w:cs="Arial"/>
          <w:spacing w:val="1"/>
          <w:sz w:val="22"/>
          <w:szCs w:val="22"/>
        </w:rPr>
        <w:t>t</w:t>
      </w:r>
      <w:r w:rsidRPr="00FC28C8">
        <w:rPr>
          <w:rFonts w:ascii="Arial" w:hAnsi="Arial" w:cs="Arial"/>
          <w:sz w:val="22"/>
          <w:szCs w:val="22"/>
        </w:rPr>
        <w:t>h</w:t>
      </w:r>
      <w:r w:rsidRPr="00FC28C8">
        <w:rPr>
          <w:rFonts w:ascii="Arial" w:hAnsi="Arial" w:cs="Arial"/>
          <w:spacing w:val="-3"/>
          <w:sz w:val="22"/>
          <w:szCs w:val="22"/>
        </w:rPr>
        <w:t>e</w:t>
      </w:r>
      <w:r w:rsidRPr="00FC28C8">
        <w:rPr>
          <w:rFonts w:ascii="Arial" w:hAnsi="Arial" w:cs="Arial"/>
          <w:sz w:val="22"/>
          <w:szCs w:val="22"/>
        </w:rPr>
        <w:t>y</w:t>
      </w:r>
      <w:r w:rsidRPr="00FC28C8">
        <w:rPr>
          <w:rFonts w:ascii="Arial" w:hAnsi="Arial" w:cs="Arial"/>
          <w:spacing w:val="-1"/>
          <w:sz w:val="22"/>
          <w:szCs w:val="22"/>
        </w:rPr>
        <w:t xml:space="preserve"> </w:t>
      </w:r>
      <w:r w:rsidRPr="00FC28C8">
        <w:rPr>
          <w:rFonts w:ascii="Arial" w:hAnsi="Arial" w:cs="Arial"/>
          <w:spacing w:val="1"/>
          <w:sz w:val="22"/>
          <w:szCs w:val="22"/>
        </w:rPr>
        <w:t>m</w:t>
      </w:r>
      <w:r w:rsidRPr="00FC28C8">
        <w:rPr>
          <w:rFonts w:ascii="Arial" w:hAnsi="Arial" w:cs="Arial"/>
          <w:spacing w:val="-1"/>
          <w:sz w:val="22"/>
          <w:szCs w:val="22"/>
        </w:rPr>
        <w:t>i</w:t>
      </w:r>
      <w:r w:rsidRPr="00FC28C8">
        <w:rPr>
          <w:rFonts w:ascii="Arial" w:hAnsi="Arial" w:cs="Arial"/>
          <w:spacing w:val="2"/>
          <w:sz w:val="22"/>
          <w:szCs w:val="22"/>
        </w:rPr>
        <w:t>g</w:t>
      </w:r>
      <w:r w:rsidRPr="00FC28C8">
        <w:rPr>
          <w:rFonts w:ascii="Arial" w:hAnsi="Arial" w:cs="Arial"/>
          <w:spacing w:val="-3"/>
          <w:sz w:val="22"/>
          <w:szCs w:val="22"/>
        </w:rPr>
        <w:t>h</w:t>
      </w:r>
      <w:r w:rsidRPr="00FC28C8">
        <w:rPr>
          <w:rFonts w:ascii="Arial" w:hAnsi="Arial" w:cs="Arial"/>
          <w:sz w:val="22"/>
          <w:szCs w:val="22"/>
        </w:rPr>
        <w:t>t</w:t>
      </w:r>
      <w:r w:rsidRPr="00FC28C8">
        <w:rPr>
          <w:rFonts w:ascii="Arial" w:hAnsi="Arial" w:cs="Arial"/>
          <w:spacing w:val="2"/>
          <w:sz w:val="22"/>
          <w:szCs w:val="22"/>
        </w:rPr>
        <w:t xml:space="preserve"> </w:t>
      </w:r>
      <w:r w:rsidRPr="00FC28C8">
        <w:rPr>
          <w:rFonts w:ascii="Arial" w:hAnsi="Arial" w:cs="Arial"/>
          <w:sz w:val="22"/>
          <w:szCs w:val="22"/>
        </w:rPr>
        <w:t>be</w:t>
      </w:r>
      <w:r w:rsidRPr="00FC28C8">
        <w:rPr>
          <w:rFonts w:ascii="Arial" w:hAnsi="Arial" w:cs="Arial"/>
          <w:spacing w:val="-2"/>
          <w:sz w:val="22"/>
          <w:szCs w:val="22"/>
        </w:rPr>
        <w:t xml:space="preserve"> </w:t>
      </w:r>
      <w:r w:rsidRPr="00FC28C8">
        <w:rPr>
          <w:rFonts w:ascii="Arial" w:hAnsi="Arial" w:cs="Arial"/>
          <w:sz w:val="22"/>
          <w:szCs w:val="22"/>
        </w:rPr>
        <w:t>p</w:t>
      </w:r>
      <w:r w:rsidRPr="00FC28C8">
        <w:rPr>
          <w:rFonts w:ascii="Arial" w:hAnsi="Arial" w:cs="Arial"/>
          <w:spacing w:val="-1"/>
          <w:sz w:val="22"/>
          <w:szCs w:val="22"/>
        </w:rPr>
        <w:t>u</w:t>
      </w:r>
      <w:r w:rsidRPr="00FC28C8">
        <w:rPr>
          <w:rFonts w:ascii="Arial" w:hAnsi="Arial" w:cs="Arial"/>
          <w:sz w:val="22"/>
          <w:szCs w:val="22"/>
        </w:rPr>
        <w:t>b</w:t>
      </w:r>
      <w:r w:rsidRPr="00FC28C8">
        <w:rPr>
          <w:rFonts w:ascii="Arial" w:hAnsi="Arial" w:cs="Arial"/>
          <w:spacing w:val="-1"/>
          <w:sz w:val="22"/>
          <w:szCs w:val="22"/>
        </w:rPr>
        <w:t>li</w:t>
      </w:r>
      <w:r w:rsidRPr="00FC28C8">
        <w:rPr>
          <w:rFonts w:ascii="Arial" w:hAnsi="Arial" w:cs="Arial"/>
          <w:sz w:val="22"/>
          <w:szCs w:val="22"/>
        </w:rPr>
        <w:t>sh</w:t>
      </w:r>
      <w:r w:rsidRPr="00FC28C8">
        <w:rPr>
          <w:rFonts w:ascii="Arial" w:hAnsi="Arial" w:cs="Arial"/>
          <w:spacing w:val="-1"/>
          <w:sz w:val="22"/>
          <w:szCs w:val="22"/>
        </w:rPr>
        <w:t>e</w:t>
      </w:r>
      <w:r w:rsidRPr="00FC28C8">
        <w:rPr>
          <w:rFonts w:ascii="Arial" w:hAnsi="Arial" w:cs="Arial"/>
          <w:sz w:val="22"/>
          <w:szCs w:val="22"/>
        </w:rPr>
        <w:t>d in a</w:t>
      </w:r>
      <w:r w:rsidRPr="00FC28C8">
        <w:rPr>
          <w:rFonts w:ascii="Arial" w:hAnsi="Arial" w:cs="Arial"/>
          <w:spacing w:val="-2"/>
          <w:sz w:val="22"/>
          <w:szCs w:val="22"/>
        </w:rPr>
        <w:t xml:space="preserve"> </w:t>
      </w:r>
      <w:r w:rsidRPr="00FC28C8">
        <w:rPr>
          <w:rFonts w:ascii="Arial" w:hAnsi="Arial" w:cs="Arial"/>
          <w:spacing w:val="1"/>
          <w:sz w:val="22"/>
          <w:szCs w:val="22"/>
        </w:rPr>
        <w:t>t</w:t>
      </w:r>
      <w:r w:rsidRPr="00FC28C8">
        <w:rPr>
          <w:rFonts w:ascii="Arial" w:hAnsi="Arial" w:cs="Arial"/>
          <w:spacing w:val="-1"/>
          <w:sz w:val="22"/>
          <w:szCs w:val="22"/>
        </w:rPr>
        <w:t>i</w:t>
      </w:r>
      <w:r w:rsidRPr="00FC28C8">
        <w:rPr>
          <w:rFonts w:ascii="Arial" w:hAnsi="Arial" w:cs="Arial"/>
          <w:spacing w:val="1"/>
          <w:sz w:val="22"/>
          <w:szCs w:val="22"/>
        </w:rPr>
        <w:t>m</w:t>
      </w:r>
      <w:r w:rsidRPr="00FC28C8">
        <w:rPr>
          <w:rFonts w:ascii="Arial" w:hAnsi="Arial" w:cs="Arial"/>
          <w:sz w:val="22"/>
          <w:szCs w:val="22"/>
        </w:rPr>
        <w:t>e</w:t>
      </w:r>
      <w:r w:rsidRPr="00FC28C8">
        <w:rPr>
          <w:rFonts w:ascii="Arial" w:hAnsi="Arial" w:cs="Arial"/>
          <w:spacing w:val="-1"/>
          <w:sz w:val="22"/>
          <w:szCs w:val="22"/>
        </w:rPr>
        <w:t>l</w:t>
      </w:r>
      <w:r w:rsidRPr="00FC28C8">
        <w:rPr>
          <w:rFonts w:ascii="Arial" w:hAnsi="Arial" w:cs="Arial"/>
          <w:sz w:val="22"/>
          <w:szCs w:val="22"/>
        </w:rPr>
        <w:t>y</w:t>
      </w:r>
      <w:r w:rsidRPr="00FC28C8">
        <w:rPr>
          <w:rFonts w:ascii="Arial" w:hAnsi="Arial" w:cs="Arial"/>
          <w:spacing w:val="-4"/>
          <w:sz w:val="22"/>
          <w:szCs w:val="22"/>
        </w:rPr>
        <w:t xml:space="preserve"> </w:t>
      </w:r>
      <w:r w:rsidRPr="00FC28C8">
        <w:rPr>
          <w:rFonts w:ascii="Arial" w:hAnsi="Arial" w:cs="Arial"/>
          <w:spacing w:val="3"/>
          <w:sz w:val="22"/>
          <w:szCs w:val="22"/>
        </w:rPr>
        <w:t>f</w:t>
      </w:r>
      <w:r w:rsidRPr="00FC28C8">
        <w:rPr>
          <w:rFonts w:ascii="Arial" w:hAnsi="Arial" w:cs="Arial"/>
          <w:sz w:val="22"/>
          <w:szCs w:val="22"/>
        </w:rPr>
        <w:t>a</w:t>
      </w:r>
      <w:r w:rsidRPr="00FC28C8">
        <w:rPr>
          <w:rFonts w:ascii="Arial" w:hAnsi="Arial" w:cs="Arial"/>
          <w:spacing w:val="4"/>
          <w:sz w:val="22"/>
          <w:szCs w:val="22"/>
        </w:rPr>
        <w:t>s</w:t>
      </w:r>
      <w:r w:rsidRPr="00FC28C8">
        <w:rPr>
          <w:rFonts w:ascii="Arial" w:hAnsi="Arial" w:cs="Arial"/>
          <w:sz w:val="22"/>
          <w:szCs w:val="22"/>
        </w:rPr>
        <w:t>h</w:t>
      </w:r>
      <w:r w:rsidRPr="00FC28C8">
        <w:rPr>
          <w:rFonts w:ascii="Arial" w:hAnsi="Arial" w:cs="Arial"/>
          <w:spacing w:val="-1"/>
          <w:sz w:val="22"/>
          <w:szCs w:val="22"/>
        </w:rPr>
        <w:t>i</w:t>
      </w:r>
      <w:r w:rsidRPr="00FC28C8">
        <w:rPr>
          <w:rFonts w:ascii="Arial" w:hAnsi="Arial" w:cs="Arial"/>
          <w:sz w:val="22"/>
          <w:szCs w:val="22"/>
        </w:rPr>
        <w:t>on</w:t>
      </w:r>
      <w:r w:rsidRPr="00FC28C8">
        <w:rPr>
          <w:rFonts w:ascii="Arial" w:hAnsi="Arial" w:cs="Arial"/>
          <w:spacing w:val="-2"/>
          <w:sz w:val="22"/>
          <w:szCs w:val="22"/>
        </w:rPr>
        <w:t xml:space="preserve"> </w:t>
      </w:r>
      <w:r w:rsidRPr="00FC28C8">
        <w:rPr>
          <w:rFonts w:ascii="Arial" w:hAnsi="Arial" w:cs="Arial"/>
          <w:sz w:val="22"/>
          <w:szCs w:val="22"/>
        </w:rPr>
        <w:t>a</w:t>
      </w:r>
      <w:r w:rsidRPr="00FC28C8">
        <w:rPr>
          <w:rFonts w:ascii="Arial" w:hAnsi="Arial" w:cs="Arial"/>
          <w:spacing w:val="-1"/>
          <w:sz w:val="22"/>
          <w:szCs w:val="22"/>
        </w:rPr>
        <w:t>n</w:t>
      </w:r>
      <w:r w:rsidRPr="00FC28C8">
        <w:rPr>
          <w:rFonts w:ascii="Arial" w:hAnsi="Arial" w:cs="Arial"/>
          <w:sz w:val="22"/>
          <w:szCs w:val="22"/>
        </w:rPr>
        <w:t>d can</w:t>
      </w:r>
      <w:r w:rsidRPr="00FC28C8">
        <w:rPr>
          <w:rFonts w:ascii="Arial" w:hAnsi="Arial" w:cs="Arial"/>
          <w:spacing w:val="-1"/>
          <w:sz w:val="22"/>
          <w:szCs w:val="22"/>
        </w:rPr>
        <w:t xml:space="preserve"> </w:t>
      </w:r>
      <w:r w:rsidRPr="00FC28C8">
        <w:rPr>
          <w:rFonts w:ascii="Arial" w:hAnsi="Arial" w:cs="Arial"/>
          <w:spacing w:val="-3"/>
          <w:sz w:val="22"/>
          <w:szCs w:val="22"/>
        </w:rPr>
        <w:t>in</w:t>
      </w:r>
      <w:r w:rsidRPr="00FC28C8">
        <w:rPr>
          <w:rFonts w:ascii="Arial" w:hAnsi="Arial" w:cs="Arial"/>
          <w:spacing w:val="3"/>
          <w:sz w:val="22"/>
          <w:szCs w:val="22"/>
        </w:rPr>
        <w:t>f</w:t>
      </w:r>
      <w:r w:rsidRPr="00FC28C8">
        <w:rPr>
          <w:rFonts w:ascii="Arial" w:hAnsi="Arial" w:cs="Arial"/>
          <w:sz w:val="22"/>
          <w:szCs w:val="22"/>
        </w:rPr>
        <w:t>o</w:t>
      </w:r>
      <w:r w:rsidRPr="00FC28C8">
        <w:rPr>
          <w:rFonts w:ascii="Arial" w:hAnsi="Arial" w:cs="Arial"/>
          <w:spacing w:val="-2"/>
          <w:sz w:val="22"/>
          <w:szCs w:val="22"/>
        </w:rPr>
        <w:t>r</w:t>
      </w:r>
      <w:r w:rsidRPr="00FC28C8">
        <w:rPr>
          <w:rFonts w:ascii="Arial" w:hAnsi="Arial" w:cs="Arial"/>
          <w:sz w:val="22"/>
          <w:szCs w:val="22"/>
        </w:rPr>
        <w:t xml:space="preserve">m </w:t>
      </w:r>
      <w:r w:rsidRPr="00FC28C8">
        <w:rPr>
          <w:rFonts w:ascii="Arial" w:hAnsi="Arial" w:cs="Arial"/>
          <w:spacing w:val="1"/>
          <w:sz w:val="22"/>
          <w:szCs w:val="22"/>
        </w:rPr>
        <w:t>f</w:t>
      </w:r>
      <w:r w:rsidRPr="00FC28C8">
        <w:rPr>
          <w:rFonts w:ascii="Arial" w:hAnsi="Arial" w:cs="Arial"/>
          <w:sz w:val="22"/>
          <w:szCs w:val="22"/>
        </w:rPr>
        <w:t>u</w:t>
      </w:r>
      <w:r w:rsidRPr="00FC28C8">
        <w:rPr>
          <w:rFonts w:ascii="Arial" w:hAnsi="Arial" w:cs="Arial"/>
          <w:spacing w:val="-1"/>
          <w:sz w:val="22"/>
          <w:szCs w:val="22"/>
        </w:rPr>
        <w:t>n</w:t>
      </w:r>
      <w:r w:rsidRPr="00FC28C8">
        <w:rPr>
          <w:rFonts w:ascii="Arial" w:hAnsi="Arial" w:cs="Arial"/>
          <w:sz w:val="22"/>
          <w:szCs w:val="22"/>
        </w:rPr>
        <w:t>d</w:t>
      </w:r>
      <w:r w:rsidRPr="00FC28C8">
        <w:rPr>
          <w:rFonts w:ascii="Arial" w:hAnsi="Arial" w:cs="Arial"/>
          <w:spacing w:val="-1"/>
          <w:sz w:val="22"/>
          <w:szCs w:val="22"/>
        </w:rPr>
        <w:t>i</w:t>
      </w:r>
      <w:r w:rsidRPr="00FC28C8">
        <w:rPr>
          <w:rFonts w:ascii="Arial" w:hAnsi="Arial" w:cs="Arial"/>
          <w:sz w:val="22"/>
          <w:szCs w:val="22"/>
        </w:rPr>
        <w:t>ng b</w:t>
      </w:r>
      <w:r w:rsidRPr="00FC28C8">
        <w:rPr>
          <w:rFonts w:ascii="Arial" w:hAnsi="Arial" w:cs="Arial"/>
          <w:spacing w:val="-1"/>
          <w:sz w:val="22"/>
          <w:szCs w:val="22"/>
        </w:rPr>
        <w:t>o</w:t>
      </w:r>
      <w:r w:rsidRPr="00FC28C8">
        <w:rPr>
          <w:rFonts w:ascii="Arial" w:hAnsi="Arial" w:cs="Arial"/>
          <w:sz w:val="22"/>
          <w:szCs w:val="22"/>
        </w:rPr>
        <w:t>dy su</w:t>
      </w:r>
      <w:r w:rsidRPr="00FC28C8">
        <w:rPr>
          <w:rFonts w:ascii="Arial" w:hAnsi="Arial" w:cs="Arial"/>
          <w:spacing w:val="-1"/>
          <w:sz w:val="22"/>
          <w:szCs w:val="22"/>
        </w:rPr>
        <w:t>b</w:t>
      </w:r>
      <w:r w:rsidRPr="00FC28C8">
        <w:rPr>
          <w:rFonts w:ascii="Arial" w:hAnsi="Arial" w:cs="Arial"/>
          <w:spacing w:val="1"/>
          <w:sz w:val="22"/>
          <w:szCs w:val="22"/>
        </w:rPr>
        <w:t>m</w:t>
      </w:r>
      <w:r w:rsidRPr="00FC28C8">
        <w:rPr>
          <w:rFonts w:ascii="Arial" w:hAnsi="Arial" w:cs="Arial"/>
          <w:spacing w:val="-1"/>
          <w:sz w:val="22"/>
          <w:szCs w:val="22"/>
        </w:rPr>
        <w:t>i</w:t>
      </w:r>
      <w:r w:rsidRPr="00FC28C8">
        <w:rPr>
          <w:rFonts w:ascii="Arial" w:hAnsi="Arial" w:cs="Arial"/>
          <w:sz w:val="22"/>
          <w:szCs w:val="22"/>
        </w:rPr>
        <w:t>ss</w:t>
      </w:r>
      <w:r w:rsidRPr="00FC28C8">
        <w:rPr>
          <w:rFonts w:ascii="Arial" w:hAnsi="Arial" w:cs="Arial"/>
          <w:spacing w:val="-1"/>
          <w:sz w:val="22"/>
          <w:szCs w:val="22"/>
        </w:rPr>
        <w:t>i</w:t>
      </w:r>
      <w:r w:rsidRPr="00FC28C8">
        <w:rPr>
          <w:rFonts w:ascii="Arial" w:hAnsi="Arial" w:cs="Arial"/>
          <w:sz w:val="22"/>
          <w:szCs w:val="22"/>
        </w:rPr>
        <w:t>o</w:t>
      </w:r>
      <w:r w:rsidRPr="00FC28C8">
        <w:rPr>
          <w:rFonts w:ascii="Arial" w:hAnsi="Arial" w:cs="Arial"/>
          <w:spacing w:val="-1"/>
          <w:sz w:val="22"/>
          <w:szCs w:val="22"/>
        </w:rPr>
        <w:t>n</w:t>
      </w:r>
      <w:r w:rsidRPr="00FC28C8">
        <w:rPr>
          <w:rFonts w:ascii="Arial" w:hAnsi="Arial" w:cs="Arial"/>
          <w:sz w:val="22"/>
          <w:szCs w:val="22"/>
        </w:rPr>
        <w:t>s</w:t>
      </w:r>
      <w:r w:rsidRPr="00FC28C8">
        <w:rPr>
          <w:rFonts w:ascii="Arial" w:hAnsi="Arial" w:cs="Arial"/>
          <w:spacing w:val="-1"/>
          <w:sz w:val="22"/>
          <w:szCs w:val="22"/>
        </w:rPr>
        <w:t xml:space="preserve"> </w:t>
      </w:r>
      <w:r w:rsidRPr="00FC28C8">
        <w:rPr>
          <w:rFonts w:ascii="Arial" w:hAnsi="Arial" w:cs="Arial"/>
          <w:spacing w:val="1"/>
          <w:sz w:val="22"/>
          <w:szCs w:val="22"/>
        </w:rPr>
        <w:t>r</w:t>
      </w:r>
      <w:r w:rsidRPr="00FC28C8">
        <w:rPr>
          <w:rFonts w:ascii="Arial" w:hAnsi="Arial" w:cs="Arial"/>
          <w:spacing w:val="-3"/>
          <w:sz w:val="22"/>
          <w:szCs w:val="22"/>
        </w:rPr>
        <w:t>e</w:t>
      </w:r>
      <w:r w:rsidRPr="00FC28C8">
        <w:rPr>
          <w:rFonts w:ascii="Arial" w:hAnsi="Arial" w:cs="Arial"/>
          <w:spacing w:val="2"/>
          <w:sz w:val="22"/>
          <w:szCs w:val="22"/>
        </w:rPr>
        <w:t>q</w:t>
      </w:r>
      <w:r w:rsidRPr="00FC28C8">
        <w:rPr>
          <w:rFonts w:ascii="Arial" w:hAnsi="Arial" w:cs="Arial"/>
          <w:sz w:val="22"/>
          <w:szCs w:val="22"/>
        </w:rPr>
        <w:t>u</w:t>
      </w:r>
      <w:r w:rsidRPr="00FC28C8">
        <w:rPr>
          <w:rFonts w:ascii="Arial" w:hAnsi="Arial" w:cs="Arial"/>
          <w:spacing w:val="-1"/>
          <w:sz w:val="22"/>
          <w:szCs w:val="22"/>
        </w:rPr>
        <w:t>i</w:t>
      </w:r>
      <w:r w:rsidRPr="00FC28C8">
        <w:rPr>
          <w:rFonts w:ascii="Arial" w:hAnsi="Arial" w:cs="Arial"/>
          <w:spacing w:val="1"/>
          <w:sz w:val="22"/>
          <w:szCs w:val="22"/>
        </w:rPr>
        <w:t>r</w:t>
      </w:r>
      <w:r w:rsidRPr="00FC28C8">
        <w:rPr>
          <w:rFonts w:ascii="Arial" w:hAnsi="Arial" w:cs="Arial"/>
          <w:sz w:val="22"/>
          <w:szCs w:val="22"/>
        </w:rPr>
        <w:t>ed by</w:t>
      </w:r>
      <w:r w:rsidRPr="00FC28C8">
        <w:rPr>
          <w:rFonts w:ascii="Arial" w:hAnsi="Arial" w:cs="Arial"/>
          <w:spacing w:val="-4"/>
          <w:sz w:val="22"/>
          <w:szCs w:val="22"/>
        </w:rPr>
        <w:t xml:space="preserve"> </w:t>
      </w:r>
      <w:r w:rsidRPr="00FC28C8">
        <w:rPr>
          <w:rFonts w:ascii="Arial" w:hAnsi="Arial" w:cs="Arial"/>
          <w:spacing w:val="-1"/>
          <w:sz w:val="22"/>
          <w:szCs w:val="22"/>
        </w:rPr>
        <w:t>H</w:t>
      </w:r>
      <w:r w:rsidRPr="00FC28C8">
        <w:rPr>
          <w:rFonts w:ascii="Arial" w:hAnsi="Arial" w:cs="Arial"/>
          <w:sz w:val="22"/>
          <w:szCs w:val="22"/>
        </w:rPr>
        <w:t>E</w:t>
      </w:r>
      <w:r w:rsidRPr="00FC28C8">
        <w:rPr>
          <w:rFonts w:ascii="Arial" w:hAnsi="Arial" w:cs="Arial"/>
          <w:spacing w:val="-2"/>
          <w:sz w:val="22"/>
          <w:szCs w:val="22"/>
        </w:rPr>
        <w:t xml:space="preserve"> </w:t>
      </w:r>
      <w:r w:rsidRPr="00FC28C8">
        <w:rPr>
          <w:rFonts w:ascii="Arial" w:hAnsi="Arial" w:cs="Arial"/>
          <w:spacing w:val="3"/>
          <w:sz w:val="22"/>
          <w:szCs w:val="22"/>
        </w:rPr>
        <w:t>f</w:t>
      </w:r>
      <w:r w:rsidRPr="00FC28C8">
        <w:rPr>
          <w:rFonts w:ascii="Arial" w:hAnsi="Arial" w:cs="Arial"/>
          <w:sz w:val="22"/>
          <w:szCs w:val="22"/>
        </w:rPr>
        <w:t>u</w:t>
      </w:r>
      <w:r w:rsidRPr="00FC28C8">
        <w:rPr>
          <w:rFonts w:ascii="Arial" w:hAnsi="Arial" w:cs="Arial"/>
          <w:spacing w:val="-1"/>
          <w:sz w:val="22"/>
          <w:szCs w:val="22"/>
        </w:rPr>
        <w:t>n</w:t>
      </w:r>
      <w:r w:rsidRPr="00FC28C8">
        <w:rPr>
          <w:rFonts w:ascii="Arial" w:hAnsi="Arial" w:cs="Arial"/>
          <w:sz w:val="22"/>
          <w:szCs w:val="22"/>
        </w:rPr>
        <w:t>d</w:t>
      </w:r>
      <w:r w:rsidRPr="00FC28C8">
        <w:rPr>
          <w:rFonts w:ascii="Arial" w:hAnsi="Arial" w:cs="Arial"/>
          <w:spacing w:val="-1"/>
          <w:sz w:val="22"/>
          <w:szCs w:val="22"/>
        </w:rPr>
        <w:t>i</w:t>
      </w:r>
      <w:r w:rsidRPr="00FC28C8">
        <w:rPr>
          <w:rFonts w:ascii="Arial" w:hAnsi="Arial" w:cs="Arial"/>
          <w:sz w:val="22"/>
          <w:szCs w:val="22"/>
        </w:rPr>
        <w:t>ng b</w:t>
      </w:r>
      <w:r w:rsidRPr="00FC28C8">
        <w:rPr>
          <w:rFonts w:ascii="Arial" w:hAnsi="Arial" w:cs="Arial"/>
          <w:spacing w:val="-1"/>
          <w:sz w:val="22"/>
          <w:szCs w:val="22"/>
        </w:rPr>
        <w:t>o</w:t>
      </w:r>
      <w:r w:rsidRPr="00FC28C8">
        <w:rPr>
          <w:rFonts w:ascii="Arial" w:hAnsi="Arial" w:cs="Arial"/>
          <w:sz w:val="22"/>
          <w:szCs w:val="22"/>
        </w:rPr>
        <w:t>d</w:t>
      </w:r>
      <w:r w:rsidRPr="00FC28C8">
        <w:rPr>
          <w:rFonts w:ascii="Arial" w:hAnsi="Arial" w:cs="Arial"/>
          <w:spacing w:val="-1"/>
          <w:sz w:val="22"/>
          <w:szCs w:val="22"/>
        </w:rPr>
        <w:t>i</w:t>
      </w:r>
      <w:r w:rsidRPr="00FC28C8">
        <w:rPr>
          <w:rFonts w:ascii="Arial" w:hAnsi="Arial" w:cs="Arial"/>
          <w:sz w:val="22"/>
          <w:szCs w:val="22"/>
        </w:rPr>
        <w:t xml:space="preserve">es. </w:t>
      </w:r>
      <w:r w:rsidRPr="00FC28C8">
        <w:rPr>
          <w:rFonts w:ascii="Arial" w:hAnsi="Arial" w:cs="Arial"/>
          <w:spacing w:val="1"/>
          <w:sz w:val="22"/>
          <w:szCs w:val="22"/>
        </w:rPr>
        <w:t xml:space="preserve"> It was noted that there are no changes to FE funding body rules for consideration this year in proposing FE fees. It has been a long-standing practice of the college that inflationary increases should be applied to categories of fees where the market allows this to happen. The current Consumer Price Index figures as of November 2018 was 2.2%, therefore a fee increase of 2.5% is proposed.    </w:t>
      </w:r>
    </w:p>
    <w:p w14:paraId="7B42BE5B" w14:textId="77777777" w:rsidR="00FC28C8" w:rsidRPr="00FC28C8" w:rsidRDefault="00FC28C8" w:rsidP="00FC28C8">
      <w:pPr>
        <w:widowControl w:val="0"/>
        <w:tabs>
          <w:tab w:val="left" w:pos="1711"/>
        </w:tabs>
        <w:autoSpaceDE w:val="0"/>
        <w:autoSpaceDN w:val="0"/>
        <w:adjustRightInd w:val="0"/>
        <w:rPr>
          <w:rFonts w:ascii="Arial" w:hAnsi="Arial" w:cs="Arial"/>
          <w:spacing w:val="1"/>
          <w:sz w:val="22"/>
          <w:szCs w:val="22"/>
        </w:rPr>
      </w:pPr>
    </w:p>
    <w:p w14:paraId="745CC7ED" w14:textId="77777777" w:rsidR="00FC28C8" w:rsidRDefault="00FC28C8" w:rsidP="00FC28C8">
      <w:pPr>
        <w:widowControl w:val="0"/>
        <w:tabs>
          <w:tab w:val="left" w:pos="1711"/>
        </w:tabs>
        <w:autoSpaceDE w:val="0"/>
        <w:autoSpaceDN w:val="0"/>
        <w:adjustRightInd w:val="0"/>
        <w:rPr>
          <w:rFonts w:ascii="Arial" w:hAnsi="Arial" w:cs="Arial"/>
          <w:spacing w:val="1"/>
          <w:sz w:val="22"/>
          <w:szCs w:val="22"/>
        </w:rPr>
      </w:pPr>
      <w:r w:rsidRPr="00FC28C8">
        <w:rPr>
          <w:rFonts w:ascii="Arial" w:hAnsi="Arial" w:cs="Arial"/>
          <w:spacing w:val="1"/>
          <w:sz w:val="22"/>
          <w:szCs w:val="22"/>
        </w:rPr>
        <w:t>The 16 proposals were discussed in detail</w:t>
      </w:r>
      <w:r>
        <w:rPr>
          <w:rFonts w:ascii="Arial" w:hAnsi="Arial" w:cs="Arial"/>
          <w:spacing w:val="1"/>
          <w:sz w:val="22"/>
          <w:szCs w:val="22"/>
        </w:rPr>
        <w:t xml:space="preserve"> by the Business Committee and the </w:t>
      </w:r>
      <w:r w:rsidRPr="00FC28C8">
        <w:rPr>
          <w:rFonts w:ascii="Arial" w:hAnsi="Arial" w:cs="Arial"/>
          <w:spacing w:val="1"/>
          <w:sz w:val="22"/>
          <w:szCs w:val="22"/>
        </w:rPr>
        <w:t xml:space="preserve">recommendations suggested </w:t>
      </w:r>
      <w:r>
        <w:rPr>
          <w:rFonts w:ascii="Arial" w:hAnsi="Arial" w:cs="Arial"/>
          <w:spacing w:val="1"/>
          <w:sz w:val="22"/>
          <w:szCs w:val="22"/>
        </w:rPr>
        <w:t xml:space="preserve">for </w:t>
      </w:r>
      <w:r w:rsidRPr="00FC28C8">
        <w:rPr>
          <w:rFonts w:ascii="Arial" w:hAnsi="Arial" w:cs="Arial"/>
          <w:spacing w:val="1"/>
          <w:sz w:val="22"/>
          <w:szCs w:val="22"/>
        </w:rPr>
        <w:t>full Board approval</w:t>
      </w:r>
      <w:r>
        <w:rPr>
          <w:rFonts w:ascii="Arial" w:hAnsi="Arial" w:cs="Arial"/>
          <w:spacing w:val="1"/>
          <w:sz w:val="22"/>
          <w:szCs w:val="22"/>
        </w:rPr>
        <w:t xml:space="preserve"> were discussed</w:t>
      </w:r>
      <w:r w:rsidRPr="00FC28C8">
        <w:rPr>
          <w:rFonts w:ascii="Arial" w:hAnsi="Arial" w:cs="Arial"/>
          <w:spacing w:val="1"/>
          <w:sz w:val="22"/>
          <w:szCs w:val="22"/>
        </w:rPr>
        <w:t>.</w:t>
      </w:r>
      <w:r>
        <w:rPr>
          <w:rFonts w:ascii="Arial" w:hAnsi="Arial" w:cs="Arial"/>
          <w:spacing w:val="1"/>
          <w:sz w:val="22"/>
          <w:szCs w:val="22"/>
        </w:rPr>
        <w:t xml:space="preserve">  It was noted that those highlighted Green were approved and those highlighted Amber, challenged.  </w:t>
      </w:r>
    </w:p>
    <w:p w14:paraId="0B0A4844" w14:textId="60E2B594" w:rsidR="00FC28C8" w:rsidRDefault="00FC28C8" w:rsidP="00FC28C8">
      <w:pPr>
        <w:widowControl w:val="0"/>
        <w:tabs>
          <w:tab w:val="left" w:pos="1711"/>
        </w:tabs>
        <w:autoSpaceDE w:val="0"/>
        <w:autoSpaceDN w:val="0"/>
        <w:adjustRightInd w:val="0"/>
        <w:rPr>
          <w:b/>
          <w:bCs/>
          <w:sz w:val="22"/>
          <w:szCs w:val="22"/>
        </w:rPr>
      </w:pPr>
      <w:r>
        <w:rPr>
          <w:rFonts w:ascii="Arial" w:hAnsi="Arial" w:cs="Arial"/>
          <w:spacing w:val="1"/>
          <w:sz w:val="22"/>
          <w:szCs w:val="22"/>
        </w:rPr>
        <w:t>Please see agenda item 8.4.1.</w:t>
      </w:r>
    </w:p>
    <w:p w14:paraId="7014CC6B" w14:textId="77777777" w:rsidR="00E44A23" w:rsidRDefault="00E44A23" w:rsidP="005631EF">
      <w:pPr>
        <w:pStyle w:val="Default"/>
        <w:ind w:left="-567"/>
        <w:rPr>
          <w:b/>
          <w:bCs/>
          <w:sz w:val="22"/>
          <w:szCs w:val="22"/>
        </w:rPr>
      </w:pPr>
    </w:p>
    <w:p w14:paraId="00780242" w14:textId="11E8EC4E" w:rsidR="0056260C" w:rsidRDefault="00E44A23" w:rsidP="005631EF">
      <w:pPr>
        <w:pStyle w:val="Default"/>
        <w:ind w:left="-567"/>
        <w:rPr>
          <w:bCs/>
          <w:sz w:val="22"/>
          <w:szCs w:val="22"/>
        </w:rPr>
      </w:pPr>
      <w:r>
        <w:rPr>
          <w:b/>
          <w:bCs/>
          <w:sz w:val="22"/>
          <w:szCs w:val="22"/>
        </w:rPr>
        <w:t>8.4.1</w:t>
      </w:r>
      <w:r>
        <w:rPr>
          <w:b/>
          <w:bCs/>
          <w:sz w:val="22"/>
          <w:szCs w:val="22"/>
        </w:rPr>
        <w:tab/>
        <w:t xml:space="preserve">Alternative Fee </w:t>
      </w:r>
      <w:r w:rsidR="009909C3">
        <w:rPr>
          <w:b/>
          <w:bCs/>
          <w:sz w:val="22"/>
          <w:szCs w:val="22"/>
        </w:rPr>
        <w:t>Proposals</w:t>
      </w:r>
      <w:r w:rsidR="005631EF" w:rsidRPr="005631EF">
        <w:rPr>
          <w:b/>
          <w:bCs/>
          <w:sz w:val="22"/>
          <w:szCs w:val="22"/>
        </w:rPr>
        <w:tab/>
      </w:r>
      <w:bookmarkEnd w:id="1"/>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E44A23">
        <w:rPr>
          <w:bCs/>
          <w:sz w:val="22"/>
          <w:szCs w:val="22"/>
        </w:rPr>
        <w:t>(Paper 1</w:t>
      </w:r>
      <w:r w:rsidR="00E82527">
        <w:rPr>
          <w:bCs/>
          <w:sz w:val="22"/>
          <w:szCs w:val="22"/>
        </w:rPr>
        <w:t>5</w:t>
      </w:r>
      <w:r w:rsidRPr="00E44A23">
        <w:rPr>
          <w:bCs/>
          <w:sz w:val="22"/>
          <w:szCs w:val="22"/>
        </w:rPr>
        <w:t>)</w:t>
      </w:r>
    </w:p>
    <w:p w14:paraId="32F9E4F0" w14:textId="266ED525" w:rsidR="00FC28C8" w:rsidRDefault="00FC28C8" w:rsidP="005631EF">
      <w:pPr>
        <w:pStyle w:val="Default"/>
        <w:ind w:left="-567"/>
        <w:rPr>
          <w:bCs/>
          <w:sz w:val="22"/>
          <w:szCs w:val="22"/>
        </w:rPr>
      </w:pPr>
    </w:p>
    <w:p w14:paraId="66A1768B" w14:textId="346204F8" w:rsidR="00FC28C8" w:rsidRDefault="00FC28C8" w:rsidP="00FC28C8">
      <w:pPr>
        <w:pStyle w:val="Default"/>
        <w:ind w:firstLine="3"/>
        <w:rPr>
          <w:bCs/>
          <w:sz w:val="22"/>
          <w:szCs w:val="22"/>
        </w:rPr>
      </w:pPr>
      <w:r w:rsidRPr="002413FC">
        <w:rPr>
          <w:bCs/>
          <w:sz w:val="22"/>
          <w:szCs w:val="22"/>
        </w:rPr>
        <w:t xml:space="preserve">The </w:t>
      </w:r>
      <w:r>
        <w:rPr>
          <w:bCs/>
          <w:sz w:val="22"/>
          <w:szCs w:val="22"/>
        </w:rPr>
        <w:t xml:space="preserve">alternative fee proposals, following the Business Committee discussions, </w:t>
      </w:r>
      <w:r w:rsidRPr="002413FC">
        <w:rPr>
          <w:bCs/>
          <w:sz w:val="22"/>
          <w:szCs w:val="22"/>
        </w:rPr>
        <w:t>w</w:t>
      </w:r>
      <w:r>
        <w:rPr>
          <w:bCs/>
          <w:sz w:val="22"/>
          <w:szCs w:val="22"/>
        </w:rPr>
        <w:t>ere</w:t>
      </w:r>
      <w:r w:rsidRPr="002413FC">
        <w:rPr>
          <w:bCs/>
          <w:sz w:val="22"/>
          <w:szCs w:val="22"/>
        </w:rPr>
        <w:t xml:space="preserve"> presented as previously circulated, received and </w:t>
      </w:r>
      <w:r>
        <w:rPr>
          <w:bCs/>
          <w:sz w:val="22"/>
          <w:szCs w:val="22"/>
        </w:rPr>
        <w:t>noted and the following agreed:</w:t>
      </w:r>
    </w:p>
    <w:p w14:paraId="15C5B413" w14:textId="5C99FC37" w:rsidR="00FC28C8" w:rsidRDefault="00FC28C8" w:rsidP="00FC28C8">
      <w:pPr>
        <w:pStyle w:val="Default"/>
        <w:ind w:firstLine="3"/>
        <w:rPr>
          <w:bCs/>
          <w:sz w:val="22"/>
          <w:szCs w:val="22"/>
        </w:rPr>
      </w:pPr>
    </w:p>
    <w:p w14:paraId="7A8B26D7" w14:textId="6F147697" w:rsidR="005C182B" w:rsidRDefault="005C182B" w:rsidP="00FC28C8">
      <w:pPr>
        <w:pStyle w:val="Default"/>
        <w:ind w:firstLine="3"/>
        <w:rPr>
          <w:bCs/>
          <w:sz w:val="22"/>
          <w:szCs w:val="22"/>
        </w:rPr>
      </w:pPr>
      <w:r>
        <w:rPr>
          <w:bCs/>
          <w:sz w:val="22"/>
          <w:szCs w:val="22"/>
        </w:rPr>
        <w:t>Following discussions, Proposals A-C were unanimously agreed.</w:t>
      </w:r>
    </w:p>
    <w:p w14:paraId="7CDFD98C" w14:textId="77777777" w:rsidR="005C182B" w:rsidRDefault="005C182B" w:rsidP="00FC28C8">
      <w:pPr>
        <w:pStyle w:val="Default"/>
        <w:ind w:firstLine="3"/>
        <w:rPr>
          <w:bCs/>
          <w:sz w:val="22"/>
          <w:szCs w:val="22"/>
        </w:rPr>
      </w:pPr>
    </w:p>
    <w:p w14:paraId="1A6DB67B" w14:textId="4EE03040" w:rsidR="00FC28C8" w:rsidRDefault="005C182B" w:rsidP="00FC28C8">
      <w:pPr>
        <w:pStyle w:val="Default"/>
        <w:ind w:firstLine="3"/>
        <w:rPr>
          <w:bCs/>
          <w:sz w:val="22"/>
          <w:szCs w:val="22"/>
        </w:rPr>
      </w:pPr>
      <w:r>
        <w:rPr>
          <w:bCs/>
          <w:sz w:val="22"/>
          <w:szCs w:val="22"/>
        </w:rPr>
        <w:t>Proposal D-F - t</w:t>
      </w:r>
      <w:r w:rsidR="000B57B8">
        <w:rPr>
          <w:bCs/>
          <w:sz w:val="22"/>
          <w:szCs w:val="22"/>
        </w:rPr>
        <w:t xml:space="preserve">he question was asked as to how the College can justify a 2.5% increase when the consumer price index is around 1.8%.  Jerry White informed the Board that he does recognise the inflationary </w:t>
      </w:r>
      <w:r w:rsidR="008A5046">
        <w:rPr>
          <w:bCs/>
          <w:sz w:val="22"/>
          <w:szCs w:val="22"/>
        </w:rPr>
        <w:t>pressures,</w:t>
      </w:r>
      <w:r w:rsidR="000B57B8">
        <w:rPr>
          <w:bCs/>
          <w:sz w:val="22"/>
          <w:szCs w:val="22"/>
        </w:rPr>
        <w:t xml:space="preserve"> but the increase is what is agreed with awarding organisation</w:t>
      </w:r>
      <w:r w:rsidR="00FD03EF">
        <w:rPr>
          <w:bCs/>
          <w:sz w:val="22"/>
          <w:szCs w:val="22"/>
        </w:rPr>
        <w:t>s</w:t>
      </w:r>
      <w:r w:rsidR="000B57B8">
        <w:rPr>
          <w:bCs/>
          <w:sz w:val="22"/>
          <w:szCs w:val="22"/>
        </w:rPr>
        <w:t>.  It was agreed that Jerry White would look at what other awarding bodies are doing and reflect the challenge.  It was agreed that even a 5% increase can still be competitive</w:t>
      </w:r>
      <w:r>
        <w:rPr>
          <w:bCs/>
          <w:sz w:val="22"/>
          <w:szCs w:val="22"/>
        </w:rPr>
        <w:t>.</w:t>
      </w:r>
    </w:p>
    <w:p w14:paraId="53EE764F" w14:textId="7E3D8B17" w:rsidR="005C182B" w:rsidRDefault="005C182B" w:rsidP="00FC28C8">
      <w:pPr>
        <w:pStyle w:val="Default"/>
        <w:ind w:firstLine="3"/>
        <w:rPr>
          <w:bCs/>
          <w:sz w:val="22"/>
          <w:szCs w:val="22"/>
        </w:rPr>
      </w:pPr>
    </w:p>
    <w:p w14:paraId="1A0DDBC2" w14:textId="0266B595" w:rsidR="005C182B" w:rsidRDefault="005C182B" w:rsidP="00FC28C8">
      <w:pPr>
        <w:pStyle w:val="Default"/>
        <w:ind w:firstLine="3"/>
        <w:rPr>
          <w:bCs/>
          <w:sz w:val="22"/>
          <w:szCs w:val="22"/>
        </w:rPr>
      </w:pPr>
      <w:r>
        <w:rPr>
          <w:bCs/>
          <w:sz w:val="22"/>
          <w:szCs w:val="22"/>
        </w:rPr>
        <w:t>Proposal G</w:t>
      </w:r>
      <w:r w:rsidR="00FD03EF">
        <w:rPr>
          <w:bCs/>
          <w:sz w:val="22"/>
          <w:szCs w:val="22"/>
        </w:rPr>
        <w:t xml:space="preserve"> </w:t>
      </w:r>
      <w:r>
        <w:rPr>
          <w:bCs/>
          <w:sz w:val="22"/>
          <w:szCs w:val="22"/>
        </w:rPr>
        <w:t>- following discussion, it was agreed that the Nursery is in a competitive market position, so it unanimously agreed that there would be no fee increase for 2019/20.</w:t>
      </w:r>
    </w:p>
    <w:p w14:paraId="4EA1D8F2" w14:textId="320CA02B" w:rsidR="00E44A23" w:rsidRDefault="00E44A23" w:rsidP="005631EF">
      <w:pPr>
        <w:pStyle w:val="Default"/>
        <w:ind w:left="-567"/>
        <w:rPr>
          <w:sz w:val="22"/>
          <w:szCs w:val="22"/>
        </w:rPr>
      </w:pPr>
    </w:p>
    <w:p w14:paraId="4C801D36" w14:textId="77777777" w:rsidR="00E44A23" w:rsidRPr="00D57CFD" w:rsidRDefault="00E44A23" w:rsidP="00E44A23">
      <w:pPr>
        <w:pStyle w:val="Default"/>
        <w:numPr>
          <w:ilvl w:val="0"/>
          <w:numId w:val="1"/>
        </w:numPr>
        <w:ind w:left="0" w:hanging="567"/>
        <w:rPr>
          <w:b/>
          <w:bCs/>
          <w:sz w:val="22"/>
          <w:szCs w:val="22"/>
        </w:rPr>
      </w:pPr>
      <w:r w:rsidRPr="00D57CFD">
        <w:rPr>
          <w:b/>
          <w:bCs/>
          <w:sz w:val="22"/>
          <w:szCs w:val="22"/>
        </w:rPr>
        <w:t>Section B</w:t>
      </w:r>
      <w:r>
        <w:rPr>
          <w:b/>
          <w:bCs/>
          <w:sz w:val="22"/>
          <w:szCs w:val="22"/>
        </w:rPr>
        <w:t xml:space="preserve"> – papers in Section B contain routine recommendations</w:t>
      </w:r>
    </w:p>
    <w:p w14:paraId="29696CCF" w14:textId="5C5D5B76" w:rsidR="00E44A23" w:rsidRDefault="00E44A23" w:rsidP="005631EF">
      <w:pPr>
        <w:pStyle w:val="Default"/>
        <w:ind w:left="-567"/>
        <w:rPr>
          <w:sz w:val="22"/>
          <w:szCs w:val="22"/>
        </w:rPr>
      </w:pPr>
    </w:p>
    <w:p w14:paraId="64B52511" w14:textId="2E300535" w:rsidR="00E44A23" w:rsidRDefault="00E44A23" w:rsidP="00E44A23">
      <w:pPr>
        <w:pStyle w:val="ListParagraph"/>
        <w:ind w:left="0" w:hanging="567"/>
        <w:rPr>
          <w:rFonts w:ascii="Arial" w:hAnsi="Arial" w:cs="Arial"/>
          <w:sz w:val="22"/>
          <w:szCs w:val="22"/>
        </w:rPr>
      </w:pPr>
      <w:r w:rsidRPr="00E44A23">
        <w:rPr>
          <w:rFonts w:ascii="Arial" w:hAnsi="Arial" w:cs="Arial"/>
          <w:b/>
          <w:sz w:val="22"/>
          <w:szCs w:val="22"/>
        </w:rPr>
        <w:t>9.1</w:t>
      </w:r>
      <w:r>
        <w:rPr>
          <w:sz w:val="22"/>
          <w:szCs w:val="22"/>
        </w:rPr>
        <w:tab/>
      </w:r>
      <w:r>
        <w:rPr>
          <w:rFonts w:ascii="Arial" w:hAnsi="Arial" w:cs="Arial"/>
          <w:b/>
          <w:sz w:val="22"/>
          <w:szCs w:val="22"/>
        </w:rPr>
        <w:t>TEN Group Update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E519B">
        <w:rPr>
          <w:rFonts w:ascii="Arial" w:hAnsi="Arial" w:cs="Arial"/>
          <w:sz w:val="22"/>
          <w:szCs w:val="22"/>
        </w:rPr>
        <w:t xml:space="preserve">(Paper </w:t>
      </w:r>
      <w:r>
        <w:rPr>
          <w:rFonts w:ascii="Arial" w:hAnsi="Arial" w:cs="Arial"/>
          <w:sz w:val="22"/>
          <w:szCs w:val="22"/>
        </w:rPr>
        <w:t>1</w:t>
      </w:r>
      <w:r w:rsidR="00E82527">
        <w:rPr>
          <w:rFonts w:ascii="Arial" w:hAnsi="Arial" w:cs="Arial"/>
          <w:sz w:val="22"/>
          <w:szCs w:val="22"/>
        </w:rPr>
        <w:t>6</w:t>
      </w:r>
      <w:r w:rsidRPr="00CE519B">
        <w:rPr>
          <w:rFonts w:ascii="Arial" w:hAnsi="Arial" w:cs="Arial"/>
          <w:sz w:val="22"/>
          <w:szCs w:val="22"/>
        </w:rPr>
        <w:t>)</w:t>
      </w:r>
    </w:p>
    <w:p w14:paraId="145BE69A" w14:textId="77777777" w:rsidR="00E44A23" w:rsidRDefault="00E44A23" w:rsidP="00E44A23">
      <w:pPr>
        <w:pStyle w:val="ListParagraph"/>
        <w:ind w:left="0" w:hanging="567"/>
        <w:rPr>
          <w:rFonts w:ascii="Arial" w:hAnsi="Arial" w:cs="Arial"/>
          <w:b/>
          <w:sz w:val="22"/>
          <w:szCs w:val="22"/>
        </w:rPr>
      </w:pPr>
    </w:p>
    <w:p w14:paraId="24AA6B3A" w14:textId="77777777" w:rsidR="00E44A23" w:rsidRPr="00D422F2" w:rsidRDefault="00E44A23" w:rsidP="00E44A23">
      <w:pPr>
        <w:pStyle w:val="Default"/>
        <w:rPr>
          <w:bCs/>
          <w:sz w:val="22"/>
          <w:szCs w:val="22"/>
        </w:rPr>
      </w:pPr>
      <w:r w:rsidRPr="00D422F2">
        <w:rPr>
          <w:bCs/>
          <w:sz w:val="22"/>
          <w:szCs w:val="22"/>
        </w:rPr>
        <w:t>The Principal informed Governors that the TEN Board have requested a report from CCN at each of their Board Meetings and it was agreed that the Report will be provided to all CCN Board members, for information.</w:t>
      </w:r>
    </w:p>
    <w:p w14:paraId="38E05C46" w14:textId="77777777" w:rsidR="00E44A23" w:rsidRPr="00D422F2" w:rsidRDefault="00E44A23" w:rsidP="00E44A23">
      <w:pPr>
        <w:pStyle w:val="Default"/>
        <w:rPr>
          <w:bCs/>
          <w:sz w:val="22"/>
          <w:szCs w:val="22"/>
        </w:rPr>
      </w:pPr>
    </w:p>
    <w:p w14:paraId="1240B8DB" w14:textId="6D234FA5" w:rsidR="00E44A23" w:rsidRPr="00D422F2" w:rsidRDefault="00E44A23" w:rsidP="00E44A23">
      <w:pPr>
        <w:rPr>
          <w:rFonts w:ascii="Arial" w:hAnsi="Arial" w:cs="Arial"/>
          <w:bCs/>
          <w:sz w:val="22"/>
          <w:szCs w:val="22"/>
        </w:rPr>
      </w:pPr>
      <w:r w:rsidRPr="00D422F2">
        <w:rPr>
          <w:rFonts w:ascii="Arial" w:hAnsi="Arial" w:cs="Arial"/>
          <w:bCs/>
          <w:sz w:val="22"/>
          <w:szCs w:val="22"/>
        </w:rPr>
        <w:t xml:space="preserve">The Principal previously circulated the report which was provided for the TEN Board Meeting at their meeting held in </w:t>
      </w:r>
      <w:r w:rsidR="00D422F2" w:rsidRPr="00D422F2">
        <w:rPr>
          <w:rFonts w:ascii="Arial" w:hAnsi="Arial" w:cs="Arial"/>
          <w:bCs/>
          <w:sz w:val="22"/>
          <w:szCs w:val="22"/>
        </w:rPr>
        <w:t>February 2019</w:t>
      </w:r>
      <w:r w:rsidRPr="00D422F2">
        <w:rPr>
          <w:rFonts w:ascii="Arial" w:hAnsi="Arial" w:cs="Arial"/>
          <w:bCs/>
          <w:sz w:val="22"/>
          <w:szCs w:val="22"/>
        </w:rPr>
        <w:t>.</w:t>
      </w:r>
    </w:p>
    <w:p w14:paraId="580071B7" w14:textId="77777777" w:rsidR="00E44A23" w:rsidRPr="00D422F2" w:rsidRDefault="00E44A23" w:rsidP="00E44A23">
      <w:pPr>
        <w:rPr>
          <w:rFonts w:ascii="Arial" w:hAnsi="Arial" w:cs="Arial"/>
          <w:bCs/>
          <w:sz w:val="22"/>
          <w:szCs w:val="22"/>
        </w:rPr>
      </w:pPr>
    </w:p>
    <w:p w14:paraId="24175040" w14:textId="7EFC0830" w:rsidR="00E44A23" w:rsidRPr="00D422F2" w:rsidRDefault="00E44A23" w:rsidP="00E44A23">
      <w:pPr>
        <w:rPr>
          <w:rFonts w:ascii="Arial" w:hAnsi="Arial" w:cs="Arial"/>
          <w:bCs/>
          <w:sz w:val="22"/>
          <w:szCs w:val="22"/>
        </w:rPr>
      </w:pPr>
      <w:r w:rsidRPr="00D422F2">
        <w:rPr>
          <w:rFonts w:ascii="Arial" w:hAnsi="Arial" w:cs="Arial"/>
          <w:bCs/>
          <w:sz w:val="22"/>
          <w:szCs w:val="22"/>
        </w:rPr>
        <w:t xml:space="preserve">The Principal will provide a paper for the TEN Board, for their next meeting taking place on </w:t>
      </w:r>
      <w:r w:rsidR="00D422F2" w:rsidRPr="00D422F2">
        <w:rPr>
          <w:rFonts w:ascii="Arial" w:hAnsi="Arial" w:cs="Arial"/>
          <w:bCs/>
          <w:sz w:val="22"/>
          <w:szCs w:val="22"/>
        </w:rPr>
        <w:t>1 April</w:t>
      </w:r>
      <w:r w:rsidRPr="00D422F2">
        <w:rPr>
          <w:rFonts w:ascii="Arial" w:hAnsi="Arial" w:cs="Arial"/>
          <w:bCs/>
          <w:sz w:val="22"/>
          <w:szCs w:val="22"/>
        </w:rPr>
        <w:t xml:space="preserve"> 2019, to include an update on the </w:t>
      </w:r>
      <w:r w:rsidR="00D422F2" w:rsidRPr="00D422F2">
        <w:rPr>
          <w:rFonts w:ascii="Arial" w:hAnsi="Arial" w:cs="Arial"/>
          <w:bCs/>
          <w:sz w:val="22"/>
          <w:szCs w:val="22"/>
        </w:rPr>
        <w:t xml:space="preserve">successful </w:t>
      </w:r>
      <w:r w:rsidRPr="00D422F2">
        <w:rPr>
          <w:rFonts w:ascii="Arial" w:hAnsi="Arial" w:cs="Arial"/>
          <w:bCs/>
          <w:sz w:val="22"/>
          <w:szCs w:val="22"/>
        </w:rPr>
        <w:t>LEP bid</w:t>
      </w:r>
      <w:r w:rsidR="00D422F2" w:rsidRPr="00D422F2">
        <w:rPr>
          <w:rFonts w:ascii="Arial" w:hAnsi="Arial" w:cs="Arial"/>
          <w:bCs/>
          <w:sz w:val="22"/>
          <w:szCs w:val="22"/>
        </w:rPr>
        <w:t xml:space="preserve"> and the submission to FEC team to merge with Easton College</w:t>
      </w:r>
      <w:r w:rsidRPr="00D422F2">
        <w:rPr>
          <w:rFonts w:ascii="Arial" w:hAnsi="Arial" w:cs="Arial"/>
          <w:bCs/>
          <w:sz w:val="22"/>
          <w:szCs w:val="22"/>
        </w:rPr>
        <w:t xml:space="preserve">. </w:t>
      </w:r>
    </w:p>
    <w:p w14:paraId="2D6E67C4" w14:textId="77777777" w:rsidR="00E44A23" w:rsidRPr="00D422F2" w:rsidRDefault="00E44A23" w:rsidP="00E44A23">
      <w:pPr>
        <w:rPr>
          <w:bCs/>
          <w:sz w:val="22"/>
          <w:szCs w:val="22"/>
        </w:rPr>
      </w:pPr>
    </w:p>
    <w:p w14:paraId="7F8F8CBC" w14:textId="30ECD631" w:rsidR="00E44A23" w:rsidRPr="00D422F2" w:rsidRDefault="00E44A23" w:rsidP="00E44A23">
      <w:pPr>
        <w:pStyle w:val="Default"/>
        <w:rPr>
          <w:bCs/>
          <w:sz w:val="22"/>
          <w:szCs w:val="22"/>
        </w:rPr>
      </w:pPr>
      <w:r w:rsidRPr="00D422F2">
        <w:rPr>
          <w:bCs/>
          <w:sz w:val="22"/>
          <w:szCs w:val="22"/>
        </w:rPr>
        <w:t>It was noted that Governors have no additional information to report to the TEN Board.</w:t>
      </w:r>
    </w:p>
    <w:p w14:paraId="08E1D412" w14:textId="77777777" w:rsidR="00E44A23" w:rsidRDefault="00E44A23" w:rsidP="00E44A23">
      <w:pPr>
        <w:pStyle w:val="Default"/>
        <w:rPr>
          <w:bCs/>
          <w:sz w:val="22"/>
          <w:szCs w:val="22"/>
        </w:rPr>
      </w:pPr>
    </w:p>
    <w:p w14:paraId="6A61F3A9" w14:textId="777BD50A" w:rsidR="0056260C" w:rsidRDefault="00E44A23" w:rsidP="0056260C">
      <w:pPr>
        <w:ind w:hanging="567"/>
        <w:rPr>
          <w:rFonts w:ascii="Arial" w:hAnsi="Arial" w:cs="Arial"/>
          <w:sz w:val="22"/>
          <w:szCs w:val="22"/>
        </w:rPr>
      </w:pPr>
      <w:r>
        <w:rPr>
          <w:rFonts w:ascii="Arial" w:hAnsi="Arial" w:cs="Arial"/>
          <w:b/>
          <w:sz w:val="22"/>
          <w:szCs w:val="22"/>
        </w:rPr>
        <w:t>9.2</w:t>
      </w:r>
      <w:r>
        <w:rPr>
          <w:rFonts w:ascii="Arial" w:hAnsi="Arial" w:cs="Arial"/>
          <w:b/>
          <w:sz w:val="22"/>
          <w:szCs w:val="22"/>
        </w:rPr>
        <w:tab/>
      </w:r>
      <w:r w:rsidR="0056260C">
        <w:rPr>
          <w:rFonts w:ascii="Arial" w:hAnsi="Arial" w:cs="Arial"/>
          <w:b/>
          <w:sz w:val="22"/>
          <w:szCs w:val="22"/>
        </w:rPr>
        <w:t>Student Voice Report</w:t>
      </w:r>
      <w:r w:rsidR="0056260C">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44A23">
        <w:rPr>
          <w:rFonts w:ascii="Arial" w:hAnsi="Arial" w:cs="Arial"/>
          <w:sz w:val="22"/>
          <w:szCs w:val="22"/>
        </w:rPr>
        <w:t>(Paper 1</w:t>
      </w:r>
      <w:r w:rsidR="00E82527">
        <w:rPr>
          <w:rFonts w:ascii="Arial" w:hAnsi="Arial" w:cs="Arial"/>
          <w:sz w:val="22"/>
          <w:szCs w:val="22"/>
        </w:rPr>
        <w:t>7</w:t>
      </w:r>
      <w:r w:rsidRPr="00E44A23">
        <w:rPr>
          <w:rFonts w:ascii="Arial" w:hAnsi="Arial" w:cs="Arial"/>
          <w:sz w:val="22"/>
          <w:szCs w:val="22"/>
        </w:rPr>
        <w:t>)</w:t>
      </w:r>
    </w:p>
    <w:p w14:paraId="174990E1" w14:textId="77777777" w:rsidR="00E44A23" w:rsidRDefault="00E44A23" w:rsidP="0056260C">
      <w:pPr>
        <w:ind w:hanging="567"/>
        <w:rPr>
          <w:rFonts w:ascii="Arial" w:hAnsi="Arial" w:cs="Arial"/>
          <w:b/>
          <w:sz w:val="22"/>
          <w:szCs w:val="22"/>
        </w:rPr>
      </w:pPr>
    </w:p>
    <w:p w14:paraId="1030FC64" w14:textId="77777777" w:rsidR="00E44A23" w:rsidRPr="00D422F2" w:rsidRDefault="00E44A23" w:rsidP="00E44A23">
      <w:pPr>
        <w:rPr>
          <w:rFonts w:ascii="Arial" w:hAnsi="Arial" w:cs="Arial"/>
          <w:sz w:val="22"/>
          <w:szCs w:val="22"/>
        </w:rPr>
      </w:pPr>
      <w:r w:rsidRPr="00D422F2">
        <w:rPr>
          <w:rFonts w:ascii="Arial" w:hAnsi="Arial" w:cs="Arial"/>
          <w:sz w:val="22"/>
          <w:szCs w:val="22"/>
        </w:rPr>
        <w:t>The Student Voice Report, produced by Luke Mitchell, was previously circulated to all Governors to provide them with an update of the Student Union and the following was highlighted:</w:t>
      </w:r>
    </w:p>
    <w:p w14:paraId="424F4E29" w14:textId="77777777" w:rsidR="00E44A23" w:rsidRPr="00D422F2" w:rsidRDefault="00E44A23" w:rsidP="00E44A23">
      <w:pPr>
        <w:rPr>
          <w:rFonts w:ascii="Arial" w:hAnsi="Arial" w:cs="Arial"/>
          <w:sz w:val="22"/>
          <w:szCs w:val="22"/>
        </w:rPr>
      </w:pPr>
    </w:p>
    <w:p w14:paraId="77765FD2" w14:textId="677E167F" w:rsidR="00E44A23" w:rsidRPr="00D422F2" w:rsidRDefault="00D422F2" w:rsidP="00E44A23">
      <w:pPr>
        <w:rPr>
          <w:rFonts w:ascii="Arial" w:hAnsi="Arial" w:cs="Arial"/>
          <w:sz w:val="22"/>
          <w:szCs w:val="22"/>
        </w:rPr>
      </w:pPr>
      <w:r>
        <w:rPr>
          <w:rFonts w:ascii="Arial" w:hAnsi="Arial" w:cs="Arial"/>
          <w:sz w:val="22"/>
          <w:szCs w:val="22"/>
        </w:rPr>
        <w:t>The</w:t>
      </w:r>
      <w:r w:rsidR="00E44A23" w:rsidRPr="00D422F2">
        <w:rPr>
          <w:rFonts w:ascii="Arial" w:hAnsi="Arial" w:cs="Arial"/>
          <w:sz w:val="22"/>
          <w:szCs w:val="22"/>
        </w:rPr>
        <w:t xml:space="preserve"> full proposed change to the SU Officer Structure was discussed at length and the </w:t>
      </w:r>
      <w:r>
        <w:rPr>
          <w:rFonts w:ascii="Arial" w:hAnsi="Arial" w:cs="Arial"/>
          <w:sz w:val="22"/>
          <w:szCs w:val="22"/>
        </w:rPr>
        <w:t>Board</w:t>
      </w:r>
      <w:r w:rsidR="00E44A23" w:rsidRPr="00D422F2">
        <w:rPr>
          <w:rFonts w:ascii="Arial" w:hAnsi="Arial" w:cs="Arial"/>
          <w:sz w:val="22"/>
          <w:szCs w:val="22"/>
        </w:rPr>
        <w:t xml:space="preserve"> agreed to formally agree the motion proposed by the Student Union.  </w:t>
      </w:r>
    </w:p>
    <w:p w14:paraId="11A1C59D" w14:textId="6B31E538" w:rsidR="00E44A23" w:rsidRDefault="00E44A23" w:rsidP="00E44A23">
      <w:pPr>
        <w:rPr>
          <w:rFonts w:ascii="Arial" w:hAnsi="Arial" w:cs="Arial"/>
          <w:sz w:val="22"/>
          <w:szCs w:val="22"/>
        </w:rPr>
      </w:pPr>
    </w:p>
    <w:p w14:paraId="74338270" w14:textId="2CFB00D2" w:rsidR="00D422F2" w:rsidRDefault="00D422F2" w:rsidP="00E44A23">
      <w:pPr>
        <w:rPr>
          <w:rFonts w:ascii="Arial" w:hAnsi="Arial" w:cs="Arial"/>
          <w:sz w:val="22"/>
          <w:szCs w:val="22"/>
        </w:rPr>
      </w:pPr>
      <w:r>
        <w:rPr>
          <w:rFonts w:ascii="Arial" w:hAnsi="Arial" w:cs="Arial"/>
          <w:sz w:val="22"/>
          <w:szCs w:val="22"/>
        </w:rPr>
        <w:t>Student Union Elections are currently underway and a new President will be elected on 29 April 2019.</w:t>
      </w:r>
    </w:p>
    <w:p w14:paraId="5C53257D" w14:textId="7CD22232" w:rsidR="00D422F2" w:rsidRDefault="00D422F2" w:rsidP="00E44A23">
      <w:pPr>
        <w:rPr>
          <w:rFonts w:ascii="Arial" w:hAnsi="Arial" w:cs="Arial"/>
          <w:sz w:val="22"/>
          <w:szCs w:val="22"/>
        </w:rPr>
      </w:pPr>
    </w:p>
    <w:p w14:paraId="2476C6AF" w14:textId="67AA6F03" w:rsidR="00D422F2" w:rsidRDefault="00D422F2" w:rsidP="00E44A23">
      <w:pPr>
        <w:rPr>
          <w:rFonts w:ascii="Arial" w:hAnsi="Arial" w:cs="Arial"/>
          <w:sz w:val="22"/>
          <w:szCs w:val="22"/>
        </w:rPr>
      </w:pPr>
      <w:r w:rsidRPr="00D422F2">
        <w:rPr>
          <w:rFonts w:ascii="Arial" w:hAnsi="Arial" w:cs="Arial"/>
          <w:sz w:val="22"/>
          <w:szCs w:val="22"/>
        </w:rPr>
        <w:t>QSU Verification- Senior Institution Staff Members Meeting</w:t>
      </w:r>
      <w:r>
        <w:rPr>
          <w:rFonts w:ascii="Arial" w:hAnsi="Arial" w:cs="Arial"/>
          <w:sz w:val="22"/>
          <w:szCs w:val="22"/>
        </w:rPr>
        <w:t xml:space="preserve"> is taking place on 3 April 2019 and both Andrew Barnes and Jill Lanning will be attending.</w:t>
      </w:r>
    </w:p>
    <w:p w14:paraId="5E9E4354" w14:textId="77777777" w:rsidR="00D422F2" w:rsidRPr="00D422F2" w:rsidRDefault="00D422F2" w:rsidP="00E44A23">
      <w:pPr>
        <w:rPr>
          <w:rFonts w:ascii="Arial" w:hAnsi="Arial" w:cs="Arial"/>
          <w:sz w:val="22"/>
          <w:szCs w:val="22"/>
        </w:rPr>
      </w:pPr>
    </w:p>
    <w:p w14:paraId="0626D435" w14:textId="77777777" w:rsidR="00E44A23" w:rsidRDefault="00E44A23" w:rsidP="00E44A23">
      <w:pPr>
        <w:rPr>
          <w:rFonts w:ascii="Arial" w:hAnsi="Arial" w:cs="Arial"/>
          <w:sz w:val="22"/>
          <w:szCs w:val="22"/>
        </w:rPr>
      </w:pPr>
      <w:r w:rsidRPr="00D422F2">
        <w:rPr>
          <w:rFonts w:ascii="Arial" w:hAnsi="Arial" w:cs="Arial"/>
          <w:sz w:val="22"/>
          <w:szCs w:val="22"/>
        </w:rPr>
        <w:t>The full content of the report was received and noted.</w:t>
      </w:r>
    </w:p>
    <w:p w14:paraId="4EE12C0F" w14:textId="76258017" w:rsidR="0056260C" w:rsidRDefault="0056260C" w:rsidP="0056260C">
      <w:pPr>
        <w:rPr>
          <w:rFonts w:ascii="Arial" w:hAnsi="Arial" w:cs="Arial"/>
          <w:sz w:val="22"/>
          <w:szCs w:val="22"/>
        </w:rPr>
      </w:pPr>
    </w:p>
    <w:p w14:paraId="713FA922" w14:textId="1CDD8CB9" w:rsidR="0056260C" w:rsidRDefault="006D1386" w:rsidP="0056260C">
      <w:pPr>
        <w:ind w:hanging="567"/>
        <w:rPr>
          <w:rFonts w:ascii="Arial" w:hAnsi="Arial" w:cs="Arial"/>
          <w:sz w:val="22"/>
          <w:szCs w:val="22"/>
        </w:rPr>
      </w:pPr>
      <w:r>
        <w:rPr>
          <w:rFonts w:ascii="Arial" w:hAnsi="Arial" w:cs="Arial"/>
          <w:b/>
          <w:sz w:val="22"/>
          <w:szCs w:val="22"/>
        </w:rPr>
        <w:t>9.3</w:t>
      </w:r>
      <w:r w:rsidR="0056260C">
        <w:rPr>
          <w:rFonts w:ascii="Arial" w:hAnsi="Arial" w:cs="Arial"/>
          <w:sz w:val="22"/>
          <w:szCs w:val="22"/>
        </w:rPr>
        <w:tab/>
      </w:r>
      <w:r w:rsidR="0056260C" w:rsidRPr="00634B06">
        <w:rPr>
          <w:rFonts w:ascii="Arial" w:hAnsi="Arial" w:cs="Arial"/>
          <w:b/>
          <w:sz w:val="22"/>
          <w:szCs w:val="22"/>
        </w:rPr>
        <w:t>Well-Being and inclusion Report</w:t>
      </w:r>
      <w:r w:rsidR="0056260C">
        <w:rPr>
          <w:rFonts w:ascii="Arial" w:hAnsi="Arial" w:cs="Arial"/>
          <w:sz w:val="22"/>
          <w:szCs w:val="22"/>
        </w:rPr>
        <w:tab/>
      </w:r>
      <w:r w:rsidR="0056260C">
        <w:rPr>
          <w:rFonts w:ascii="Arial" w:hAnsi="Arial" w:cs="Arial"/>
          <w:sz w:val="22"/>
          <w:szCs w:val="22"/>
        </w:rPr>
        <w:tab/>
      </w:r>
      <w:r w:rsidR="0056260C">
        <w:rPr>
          <w:rFonts w:ascii="Arial" w:hAnsi="Arial" w:cs="Arial"/>
          <w:sz w:val="22"/>
          <w:szCs w:val="22"/>
        </w:rPr>
        <w:tab/>
      </w:r>
      <w:r w:rsidR="0056260C">
        <w:rPr>
          <w:rFonts w:ascii="Arial" w:hAnsi="Arial" w:cs="Arial"/>
          <w:sz w:val="22"/>
          <w:szCs w:val="22"/>
        </w:rPr>
        <w:tab/>
      </w:r>
      <w:r w:rsidR="0056260C">
        <w:rPr>
          <w:rFonts w:ascii="Arial" w:hAnsi="Arial" w:cs="Arial"/>
          <w:sz w:val="22"/>
          <w:szCs w:val="22"/>
        </w:rPr>
        <w:tab/>
      </w:r>
      <w:r w:rsidR="0056260C">
        <w:rPr>
          <w:rFonts w:ascii="Arial" w:hAnsi="Arial" w:cs="Arial"/>
          <w:sz w:val="22"/>
          <w:szCs w:val="22"/>
        </w:rPr>
        <w:tab/>
      </w:r>
      <w:r w:rsidR="0056260C">
        <w:rPr>
          <w:rFonts w:ascii="Arial" w:hAnsi="Arial" w:cs="Arial"/>
          <w:sz w:val="22"/>
          <w:szCs w:val="22"/>
        </w:rPr>
        <w:tab/>
      </w:r>
      <w:r w:rsidR="0056260C" w:rsidRPr="00D0774B">
        <w:rPr>
          <w:rFonts w:ascii="Arial" w:hAnsi="Arial" w:cs="Arial"/>
          <w:sz w:val="22"/>
          <w:szCs w:val="22"/>
        </w:rPr>
        <w:t xml:space="preserve">(Paper </w:t>
      </w:r>
      <w:r w:rsidR="00E82527">
        <w:rPr>
          <w:rFonts w:ascii="Arial" w:hAnsi="Arial" w:cs="Arial"/>
          <w:sz w:val="22"/>
          <w:szCs w:val="22"/>
        </w:rPr>
        <w:t>18</w:t>
      </w:r>
      <w:r w:rsidR="0056260C" w:rsidRPr="00D0774B">
        <w:rPr>
          <w:rFonts w:ascii="Arial" w:hAnsi="Arial" w:cs="Arial"/>
          <w:sz w:val="22"/>
          <w:szCs w:val="22"/>
        </w:rPr>
        <w:t>)</w:t>
      </w:r>
    </w:p>
    <w:p w14:paraId="32486295" w14:textId="77777777" w:rsidR="0056260C" w:rsidRDefault="0056260C" w:rsidP="0056260C">
      <w:pPr>
        <w:ind w:hanging="567"/>
        <w:rPr>
          <w:rFonts w:ascii="Arial" w:hAnsi="Arial" w:cs="Arial"/>
          <w:sz w:val="22"/>
          <w:szCs w:val="22"/>
        </w:rPr>
      </w:pPr>
    </w:p>
    <w:p w14:paraId="1DFAB0E4" w14:textId="2FCD4A3B" w:rsidR="0056260C" w:rsidRPr="00D422F2" w:rsidRDefault="0056260C" w:rsidP="0056260C">
      <w:pPr>
        <w:rPr>
          <w:rFonts w:ascii="Arial" w:hAnsi="Arial" w:cs="Arial"/>
          <w:sz w:val="22"/>
          <w:szCs w:val="22"/>
        </w:rPr>
      </w:pPr>
      <w:r w:rsidRPr="00D422F2">
        <w:rPr>
          <w:rFonts w:ascii="Arial" w:hAnsi="Arial" w:cs="Arial"/>
          <w:sz w:val="22"/>
          <w:szCs w:val="22"/>
        </w:rPr>
        <w:t>The Report informs Governors of safeguarding, wellbeing and equality, diversity and inclusion matters relating to staff and students throughout the year and the full report was received and noted.  The report provides Governors with an update of the work undertaken recently</w:t>
      </w:r>
      <w:r w:rsidR="007876C5" w:rsidRPr="00D422F2">
        <w:rPr>
          <w:rFonts w:ascii="Arial" w:hAnsi="Arial" w:cs="Arial"/>
          <w:sz w:val="22"/>
          <w:szCs w:val="22"/>
        </w:rPr>
        <w:t>.</w:t>
      </w:r>
    </w:p>
    <w:p w14:paraId="2595769C" w14:textId="5976FB2C" w:rsidR="006D1386" w:rsidRPr="006D1386" w:rsidRDefault="006D1386" w:rsidP="0056260C">
      <w:pPr>
        <w:rPr>
          <w:rFonts w:ascii="Arial" w:hAnsi="Arial" w:cs="Arial"/>
          <w:sz w:val="22"/>
          <w:szCs w:val="22"/>
          <w:highlight w:val="yellow"/>
        </w:rPr>
      </w:pPr>
    </w:p>
    <w:p w14:paraId="32D78A57" w14:textId="77777777" w:rsidR="006D1386" w:rsidRPr="00D422F2" w:rsidRDefault="006D1386" w:rsidP="006D1386">
      <w:pPr>
        <w:rPr>
          <w:rFonts w:ascii="Arial" w:hAnsi="Arial" w:cs="Arial"/>
          <w:sz w:val="22"/>
          <w:szCs w:val="22"/>
        </w:rPr>
      </w:pPr>
      <w:r w:rsidRPr="00D422F2">
        <w:rPr>
          <w:rFonts w:ascii="Arial" w:hAnsi="Arial" w:cs="Arial"/>
          <w:sz w:val="22"/>
          <w:szCs w:val="22"/>
        </w:rPr>
        <w:t>The Chair thanked Helen Richardson-Hulme and her team for their excellent work regarding the reaccreditation assessment.</w:t>
      </w:r>
    </w:p>
    <w:p w14:paraId="448E9BE1" w14:textId="77777777" w:rsidR="006D1386" w:rsidRPr="006D1386" w:rsidRDefault="006D1386" w:rsidP="0056260C">
      <w:pPr>
        <w:rPr>
          <w:rFonts w:ascii="Arial" w:hAnsi="Arial" w:cs="Arial"/>
          <w:sz w:val="22"/>
          <w:szCs w:val="22"/>
          <w:highlight w:val="yellow"/>
        </w:rPr>
      </w:pPr>
    </w:p>
    <w:p w14:paraId="1129A76E" w14:textId="38EACDA0" w:rsidR="001A2DD7" w:rsidRPr="00D422F2" w:rsidRDefault="00E7208A" w:rsidP="001A2DD7">
      <w:pPr>
        <w:pStyle w:val="paragraph"/>
        <w:textAlignment w:val="baseline"/>
        <w:rPr>
          <w:rStyle w:val="normaltextrun1"/>
          <w:rFonts w:ascii="Arial" w:hAnsi="Arial" w:cs="Arial"/>
          <w:sz w:val="22"/>
          <w:szCs w:val="22"/>
        </w:rPr>
      </w:pPr>
      <w:r w:rsidRPr="00D422F2">
        <w:rPr>
          <w:rStyle w:val="normaltextrun1"/>
          <w:rFonts w:ascii="Arial" w:hAnsi="Arial" w:cs="Arial"/>
          <w:sz w:val="22"/>
          <w:szCs w:val="22"/>
        </w:rPr>
        <w:t xml:space="preserve">The full </w:t>
      </w:r>
      <w:r w:rsidR="001A2DD7" w:rsidRPr="00D422F2">
        <w:rPr>
          <w:rStyle w:val="normaltextrun1"/>
          <w:rFonts w:ascii="Arial" w:hAnsi="Arial" w:cs="Arial"/>
          <w:sz w:val="22"/>
          <w:szCs w:val="22"/>
        </w:rPr>
        <w:t xml:space="preserve">Safeguarding and </w:t>
      </w:r>
      <w:r w:rsidRPr="00D422F2">
        <w:rPr>
          <w:rStyle w:val="normaltextrun1"/>
          <w:rFonts w:ascii="Arial" w:hAnsi="Arial" w:cs="Arial"/>
          <w:sz w:val="22"/>
          <w:szCs w:val="22"/>
        </w:rPr>
        <w:t>W</w:t>
      </w:r>
      <w:r w:rsidR="001A2DD7" w:rsidRPr="00D422F2">
        <w:rPr>
          <w:rStyle w:val="normaltextrun1"/>
          <w:rFonts w:ascii="Arial" w:hAnsi="Arial" w:cs="Arial"/>
          <w:sz w:val="22"/>
          <w:szCs w:val="22"/>
        </w:rPr>
        <w:t xml:space="preserve">ellbeing </w:t>
      </w:r>
      <w:r w:rsidR="007876C5" w:rsidRPr="00D422F2">
        <w:rPr>
          <w:rStyle w:val="normaltextrun1"/>
          <w:rFonts w:ascii="Arial" w:hAnsi="Arial" w:cs="Arial"/>
          <w:sz w:val="22"/>
          <w:szCs w:val="22"/>
        </w:rPr>
        <w:t xml:space="preserve">report </w:t>
      </w:r>
      <w:r w:rsidR="001A2DD7" w:rsidRPr="00D422F2">
        <w:rPr>
          <w:rStyle w:val="normaltextrun1"/>
          <w:rFonts w:ascii="Arial" w:hAnsi="Arial" w:cs="Arial"/>
          <w:sz w:val="22"/>
          <w:szCs w:val="22"/>
        </w:rPr>
        <w:t xml:space="preserve">was formally </w:t>
      </w:r>
      <w:r w:rsidR="001C46D4" w:rsidRPr="00D422F2">
        <w:rPr>
          <w:rStyle w:val="normaltextrun1"/>
          <w:rFonts w:ascii="Arial" w:hAnsi="Arial" w:cs="Arial"/>
          <w:sz w:val="22"/>
          <w:szCs w:val="22"/>
        </w:rPr>
        <w:t>reviewed,</w:t>
      </w:r>
      <w:r w:rsidR="001A2DD7" w:rsidRPr="00D422F2">
        <w:rPr>
          <w:rStyle w:val="normaltextrun1"/>
          <w:rFonts w:ascii="Arial" w:hAnsi="Arial" w:cs="Arial"/>
          <w:sz w:val="22"/>
          <w:szCs w:val="22"/>
        </w:rPr>
        <w:t xml:space="preserve"> and </w:t>
      </w:r>
      <w:r w:rsidR="007876C5" w:rsidRPr="00D422F2">
        <w:rPr>
          <w:rStyle w:val="normaltextrun1"/>
          <w:rFonts w:ascii="Arial" w:hAnsi="Arial" w:cs="Arial"/>
          <w:sz w:val="22"/>
          <w:szCs w:val="22"/>
        </w:rPr>
        <w:t>the full content noted</w:t>
      </w:r>
      <w:r w:rsidR="001A2DD7" w:rsidRPr="00D422F2">
        <w:rPr>
          <w:rStyle w:val="normaltextrun1"/>
          <w:rFonts w:ascii="Arial" w:hAnsi="Arial" w:cs="Arial"/>
          <w:sz w:val="22"/>
          <w:szCs w:val="22"/>
        </w:rPr>
        <w:t>.</w:t>
      </w:r>
    </w:p>
    <w:p w14:paraId="22DF42B3" w14:textId="345B48FD" w:rsidR="006D1386" w:rsidRDefault="00D422F2" w:rsidP="001A2DD7">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 </w:t>
      </w:r>
    </w:p>
    <w:p w14:paraId="4E94AAC9" w14:textId="7149A306" w:rsidR="006D1386" w:rsidRDefault="006D1386" w:rsidP="006D1386">
      <w:pPr>
        <w:pStyle w:val="paragraph"/>
        <w:ind w:hanging="567"/>
        <w:textAlignment w:val="baseline"/>
        <w:rPr>
          <w:rStyle w:val="normaltextrun1"/>
          <w:rFonts w:ascii="Arial" w:hAnsi="Arial" w:cs="Arial"/>
          <w:b/>
          <w:sz w:val="22"/>
          <w:szCs w:val="22"/>
        </w:rPr>
      </w:pPr>
      <w:r w:rsidRPr="006D1386">
        <w:rPr>
          <w:rStyle w:val="normaltextrun1"/>
          <w:rFonts w:ascii="Arial" w:hAnsi="Arial" w:cs="Arial"/>
          <w:b/>
          <w:sz w:val="22"/>
          <w:szCs w:val="22"/>
        </w:rPr>
        <w:t>9.4</w:t>
      </w:r>
      <w:r w:rsidRPr="006D1386">
        <w:rPr>
          <w:rStyle w:val="normaltextrun1"/>
          <w:rFonts w:ascii="Arial" w:hAnsi="Arial" w:cs="Arial"/>
          <w:b/>
          <w:sz w:val="22"/>
          <w:szCs w:val="22"/>
        </w:rPr>
        <w:tab/>
        <w:t>Governance Matters</w:t>
      </w:r>
    </w:p>
    <w:p w14:paraId="31000F12" w14:textId="6A4F02F9" w:rsidR="00FD03EF" w:rsidRDefault="00FD03EF" w:rsidP="006D1386">
      <w:pPr>
        <w:pStyle w:val="paragraph"/>
        <w:ind w:hanging="567"/>
        <w:textAlignment w:val="baseline"/>
        <w:rPr>
          <w:rStyle w:val="normaltextrun1"/>
          <w:rFonts w:ascii="Arial" w:hAnsi="Arial" w:cs="Arial"/>
          <w:b/>
          <w:sz w:val="22"/>
          <w:szCs w:val="22"/>
        </w:rPr>
      </w:pPr>
    </w:p>
    <w:p w14:paraId="7431F7B3" w14:textId="12B0580F" w:rsidR="00FD03EF" w:rsidRPr="00FD03EF" w:rsidRDefault="00FD03EF" w:rsidP="006D1386">
      <w:pPr>
        <w:pStyle w:val="paragraph"/>
        <w:ind w:hanging="567"/>
        <w:textAlignment w:val="baseline"/>
        <w:rPr>
          <w:rStyle w:val="normaltextrun1"/>
          <w:rFonts w:ascii="Arial" w:hAnsi="Arial" w:cs="Arial"/>
          <w:sz w:val="22"/>
          <w:szCs w:val="22"/>
        </w:rPr>
      </w:pPr>
      <w:r>
        <w:rPr>
          <w:rStyle w:val="normaltextrun1"/>
          <w:rFonts w:ascii="Arial" w:hAnsi="Arial" w:cs="Arial"/>
          <w:b/>
          <w:sz w:val="22"/>
          <w:szCs w:val="22"/>
        </w:rPr>
        <w:tab/>
      </w:r>
      <w:r w:rsidRPr="00FD03EF">
        <w:rPr>
          <w:rStyle w:val="normaltextrun1"/>
          <w:rFonts w:ascii="Arial" w:hAnsi="Arial" w:cs="Arial"/>
          <w:sz w:val="22"/>
          <w:szCs w:val="22"/>
        </w:rPr>
        <w:t>There were no additional matters discussed at today’s meeting.</w:t>
      </w:r>
    </w:p>
    <w:p w14:paraId="69D0E3A1" w14:textId="77777777" w:rsidR="00FD03EF" w:rsidRDefault="00FD03EF" w:rsidP="006D1386">
      <w:pPr>
        <w:pStyle w:val="paragraph"/>
        <w:ind w:hanging="567"/>
        <w:textAlignment w:val="baseline"/>
        <w:rPr>
          <w:rStyle w:val="normaltextrun1"/>
          <w:rFonts w:ascii="Arial" w:hAnsi="Arial" w:cs="Arial"/>
          <w:b/>
          <w:sz w:val="22"/>
          <w:szCs w:val="22"/>
        </w:rPr>
      </w:pPr>
    </w:p>
    <w:p w14:paraId="7BBAACF7" w14:textId="04D28F2B" w:rsidR="006D1386" w:rsidRDefault="006D1386" w:rsidP="006D1386">
      <w:pPr>
        <w:pStyle w:val="ListParagraph"/>
        <w:ind w:left="0" w:hanging="567"/>
        <w:rPr>
          <w:rFonts w:ascii="Arial" w:hAnsi="Arial" w:cs="Arial"/>
          <w:sz w:val="22"/>
          <w:szCs w:val="22"/>
          <w:highlight w:val="yellow"/>
        </w:rPr>
      </w:pPr>
      <w:r>
        <w:rPr>
          <w:rStyle w:val="normaltextrun1"/>
          <w:rFonts w:ascii="Arial" w:hAnsi="Arial" w:cs="Arial"/>
          <w:b/>
          <w:sz w:val="22"/>
          <w:szCs w:val="22"/>
        </w:rPr>
        <w:t>9.5</w:t>
      </w:r>
      <w:r>
        <w:rPr>
          <w:rStyle w:val="normaltextrun1"/>
          <w:rFonts w:ascii="Arial" w:hAnsi="Arial" w:cs="Arial"/>
          <w:b/>
          <w:sz w:val="22"/>
          <w:szCs w:val="22"/>
        </w:rPr>
        <w:tab/>
      </w:r>
      <w:r>
        <w:rPr>
          <w:rFonts w:ascii="Arial" w:hAnsi="Arial" w:cs="Arial"/>
          <w:b/>
          <w:sz w:val="22"/>
          <w:szCs w:val="22"/>
        </w:rPr>
        <w:t>5 Minute Training Update on Education, Health and Care Plans</w:t>
      </w:r>
      <w:r>
        <w:rPr>
          <w:rFonts w:ascii="Arial" w:hAnsi="Arial" w:cs="Arial"/>
          <w:b/>
          <w:sz w:val="22"/>
          <w:szCs w:val="22"/>
        </w:rPr>
        <w:tab/>
      </w:r>
      <w:r>
        <w:rPr>
          <w:rFonts w:ascii="Arial" w:hAnsi="Arial" w:cs="Arial"/>
          <w:b/>
          <w:sz w:val="22"/>
          <w:szCs w:val="22"/>
        </w:rPr>
        <w:tab/>
        <w:t xml:space="preserve"> </w:t>
      </w:r>
      <w:r w:rsidRPr="00694FEC">
        <w:rPr>
          <w:rFonts w:ascii="Arial" w:hAnsi="Arial" w:cs="Arial"/>
          <w:sz w:val="22"/>
          <w:szCs w:val="22"/>
        </w:rPr>
        <w:t xml:space="preserve">(Paper </w:t>
      </w:r>
      <w:r w:rsidR="00E82527">
        <w:rPr>
          <w:rFonts w:ascii="Arial" w:hAnsi="Arial" w:cs="Arial"/>
          <w:sz w:val="22"/>
          <w:szCs w:val="22"/>
        </w:rPr>
        <w:t>19</w:t>
      </w:r>
      <w:r w:rsidRPr="00694FEC">
        <w:rPr>
          <w:rFonts w:ascii="Arial" w:hAnsi="Arial" w:cs="Arial"/>
          <w:sz w:val="22"/>
          <w:szCs w:val="22"/>
        </w:rPr>
        <w:t>)</w:t>
      </w:r>
    </w:p>
    <w:p w14:paraId="438A8674" w14:textId="77777777" w:rsidR="006D1386" w:rsidRDefault="006D1386" w:rsidP="006D1386">
      <w:pPr>
        <w:pStyle w:val="ListParagraph"/>
        <w:ind w:left="0" w:hanging="567"/>
        <w:rPr>
          <w:rFonts w:ascii="Arial" w:hAnsi="Arial" w:cs="Arial"/>
          <w:sz w:val="22"/>
          <w:szCs w:val="22"/>
        </w:rPr>
      </w:pPr>
    </w:p>
    <w:p w14:paraId="3454DA65" w14:textId="4827BA81" w:rsidR="006D1386" w:rsidRPr="00694FEC" w:rsidRDefault="006D1386" w:rsidP="006D1386">
      <w:pPr>
        <w:rPr>
          <w:rFonts w:ascii="Arial" w:hAnsi="Arial" w:cs="Arial"/>
          <w:sz w:val="22"/>
          <w:szCs w:val="22"/>
        </w:rPr>
      </w:pPr>
      <w:r w:rsidRPr="00694FEC">
        <w:rPr>
          <w:rFonts w:ascii="Arial" w:hAnsi="Arial" w:cs="Arial"/>
          <w:sz w:val="22"/>
          <w:szCs w:val="22"/>
        </w:rPr>
        <w:lastRenderedPageBreak/>
        <w:t xml:space="preserve">The PowerPoint presentation was uploaded and presented by </w:t>
      </w:r>
      <w:r w:rsidR="00D422F2">
        <w:rPr>
          <w:rFonts w:ascii="Arial" w:hAnsi="Arial" w:cs="Arial"/>
          <w:sz w:val="22"/>
          <w:szCs w:val="22"/>
        </w:rPr>
        <w:t>Jerry White</w:t>
      </w:r>
      <w:r w:rsidRPr="00694FEC">
        <w:rPr>
          <w:rFonts w:ascii="Arial" w:hAnsi="Arial" w:cs="Arial"/>
          <w:sz w:val="22"/>
          <w:szCs w:val="22"/>
        </w:rPr>
        <w:t xml:space="preserve"> and the following highlighted:</w:t>
      </w:r>
    </w:p>
    <w:p w14:paraId="5FF6666F" w14:textId="01541587" w:rsidR="006D1386" w:rsidRDefault="006D1386" w:rsidP="006D1386">
      <w:pPr>
        <w:pStyle w:val="paragraph"/>
        <w:ind w:hanging="567"/>
        <w:textAlignment w:val="baseline"/>
        <w:rPr>
          <w:rStyle w:val="normaltextrun1"/>
          <w:rFonts w:ascii="Arial" w:hAnsi="Arial" w:cs="Arial"/>
          <w:b/>
          <w:sz w:val="22"/>
          <w:szCs w:val="22"/>
        </w:rPr>
      </w:pPr>
    </w:p>
    <w:p w14:paraId="11CA87BB" w14:textId="2CE45581" w:rsidR="00D422F2" w:rsidRPr="00826703" w:rsidRDefault="00D422F2" w:rsidP="00FD03EF">
      <w:pPr>
        <w:pStyle w:val="paragraph"/>
        <w:numPr>
          <w:ilvl w:val="0"/>
          <w:numId w:val="17"/>
        </w:numPr>
        <w:textAlignment w:val="baseline"/>
        <w:rPr>
          <w:rStyle w:val="normaltextrun1"/>
          <w:rFonts w:ascii="Arial" w:hAnsi="Arial" w:cs="Arial"/>
          <w:sz w:val="22"/>
          <w:szCs w:val="22"/>
        </w:rPr>
      </w:pPr>
      <w:r w:rsidRPr="00826703">
        <w:rPr>
          <w:rStyle w:val="normaltextrun1"/>
          <w:rFonts w:ascii="Arial" w:hAnsi="Arial" w:cs="Arial"/>
          <w:sz w:val="22"/>
          <w:szCs w:val="22"/>
        </w:rPr>
        <w:t xml:space="preserve">The presentation highlighted how the local system </w:t>
      </w:r>
      <w:r w:rsidR="00826703" w:rsidRPr="00826703">
        <w:rPr>
          <w:rStyle w:val="normaltextrun1"/>
          <w:rFonts w:ascii="Arial" w:hAnsi="Arial" w:cs="Arial"/>
          <w:sz w:val="22"/>
          <w:szCs w:val="22"/>
        </w:rPr>
        <w:t>works.  Education, Health and Care Plans (EHCP) are mainly e</w:t>
      </w:r>
      <w:r w:rsidR="00826703">
        <w:rPr>
          <w:rStyle w:val="normaltextrun1"/>
          <w:rFonts w:ascii="Arial" w:hAnsi="Arial" w:cs="Arial"/>
          <w:sz w:val="22"/>
          <w:szCs w:val="22"/>
        </w:rPr>
        <w:t>ducationally</w:t>
      </w:r>
      <w:r w:rsidR="00826703" w:rsidRPr="00826703">
        <w:rPr>
          <w:rStyle w:val="normaltextrun1"/>
          <w:rFonts w:ascii="Arial" w:hAnsi="Arial" w:cs="Arial"/>
          <w:sz w:val="22"/>
          <w:szCs w:val="22"/>
        </w:rPr>
        <w:t xml:space="preserve"> drive</w:t>
      </w:r>
      <w:r w:rsidR="00826703">
        <w:rPr>
          <w:rStyle w:val="normaltextrun1"/>
          <w:rFonts w:ascii="Arial" w:hAnsi="Arial" w:cs="Arial"/>
          <w:sz w:val="22"/>
          <w:szCs w:val="22"/>
        </w:rPr>
        <w:t>n</w:t>
      </w:r>
      <w:r w:rsidR="00826703" w:rsidRPr="00826703">
        <w:rPr>
          <w:rStyle w:val="normaltextrun1"/>
          <w:rFonts w:ascii="Arial" w:hAnsi="Arial" w:cs="Arial"/>
          <w:sz w:val="22"/>
          <w:szCs w:val="22"/>
        </w:rPr>
        <w:t xml:space="preserve"> and cover all three area</w:t>
      </w:r>
      <w:r w:rsidR="008A5046">
        <w:rPr>
          <w:rStyle w:val="normaltextrun1"/>
          <w:rFonts w:ascii="Arial" w:hAnsi="Arial" w:cs="Arial"/>
          <w:sz w:val="22"/>
          <w:szCs w:val="22"/>
        </w:rPr>
        <w:t>s</w:t>
      </w:r>
      <w:r w:rsidR="00826703" w:rsidRPr="00826703">
        <w:rPr>
          <w:rStyle w:val="normaltextrun1"/>
          <w:rFonts w:ascii="Arial" w:hAnsi="Arial" w:cs="Arial"/>
          <w:sz w:val="22"/>
          <w:szCs w:val="22"/>
        </w:rPr>
        <w:t xml:space="preserve"> mentioned.</w:t>
      </w:r>
    </w:p>
    <w:p w14:paraId="79F5A159" w14:textId="736696A0" w:rsidR="00826703" w:rsidRDefault="00826703" w:rsidP="00FD03EF">
      <w:pPr>
        <w:pStyle w:val="paragraph"/>
        <w:numPr>
          <w:ilvl w:val="0"/>
          <w:numId w:val="17"/>
        </w:numPr>
        <w:textAlignment w:val="baseline"/>
        <w:rPr>
          <w:rStyle w:val="normaltextrun1"/>
          <w:rFonts w:ascii="Arial" w:hAnsi="Arial" w:cs="Arial"/>
          <w:sz w:val="22"/>
          <w:szCs w:val="22"/>
        </w:rPr>
      </w:pPr>
      <w:r w:rsidRPr="00826703">
        <w:rPr>
          <w:rStyle w:val="normaltextrun1"/>
          <w:rFonts w:ascii="Arial" w:hAnsi="Arial" w:cs="Arial"/>
          <w:sz w:val="22"/>
          <w:szCs w:val="22"/>
        </w:rPr>
        <w:t>The guidance outli</w:t>
      </w:r>
      <w:r>
        <w:rPr>
          <w:rStyle w:val="normaltextrun1"/>
          <w:rFonts w:ascii="Arial" w:hAnsi="Arial" w:cs="Arial"/>
          <w:sz w:val="22"/>
          <w:szCs w:val="22"/>
        </w:rPr>
        <w:t xml:space="preserve">nes </w:t>
      </w:r>
      <w:r w:rsidRPr="00826703">
        <w:rPr>
          <w:rStyle w:val="normaltextrun1"/>
          <w:rFonts w:ascii="Arial" w:hAnsi="Arial" w:cs="Arial"/>
          <w:sz w:val="22"/>
          <w:szCs w:val="22"/>
        </w:rPr>
        <w:t>a 20 week timeline f</w:t>
      </w:r>
      <w:r>
        <w:rPr>
          <w:rStyle w:val="normaltextrun1"/>
          <w:rFonts w:ascii="Arial" w:hAnsi="Arial" w:cs="Arial"/>
          <w:sz w:val="22"/>
          <w:szCs w:val="22"/>
        </w:rPr>
        <w:t>ro</w:t>
      </w:r>
      <w:r w:rsidRPr="00826703">
        <w:rPr>
          <w:rStyle w:val="normaltextrun1"/>
          <w:rFonts w:ascii="Arial" w:hAnsi="Arial" w:cs="Arial"/>
          <w:sz w:val="22"/>
          <w:szCs w:val="22"/>
        </w:rPr>
        <w:t xml:space="preserve">m </w:t>
      </w:r>
      <w:r>
        <w:rPr>
          <w:rStyle w:val="normaltextrun1"/>
          <w:rFonts w:ascii="Arial" w:hAnsi="Arial" w:cs="Arial"/>
          <w:sz w:val="22"/>
          <w:szCs w:val="22"/>
        </w:rPr>
        <w:t>request to completion, but it was noted that less than 20% are been finalised within this timescale.</w:t>
      </w:r>
    </w:p>
    <w:p w14:paraId="41AD68E4" w14:textId="060DF10A" w:rsidR="00826703" w:rsidRDefault="00826703" w:rsidP="00FD03EF">
      <w:pPr>
        <w:pStyle w:val="paragraph"/>
        <w:numPr>
          <w:ilvl w:val="0"/>
          <w:numId w:val="17"/>
        </w:numPr>
        <w:textAlignment w:val="baseline"/>
        <w:rPr>
          <w:rStyle w:val="normaltextrun1"/>
          <w:rFonts w:ascii="Arial" w:hAnsi="Arial" w:cs="Arial"/>
          <w:sz w:val="22"/>
          <w:szCs w:val="22"/>
        </w:rPr>
      </w:pPr>
      <w:r>
        <w:rPr>
          <w:rStyle w:val="normaltextrun1"/>
          <w:rFonts w:ascii="Arial" w:hAnsi="Arial" w:cs="Arial"/>
          <w:sz w:val="22"/>
          <w:szCs w:val="22"/>
        </w:rPr>
        <w:t xml:space="preserve">ECHP numbers are increasing and Norfolk is </w:t>
      </w:r>
      <w:r w:rsidR="008712E5">
        <w:rPr>
          <w:rStyle w:val="normaltextrun1"/>
          <w:rFonts w:ascii="Arial" w:hAnsi="Arial" w:cs="Arial"/>
          <w:sz w:val="22"/>
          <w:szCs w:val="22"/>
        </w:rPr>
        <w:t>currently</w:t>
      </w:r>
      <w:r>
        <w:rPr>
          <w:rStyle w:val="normaltextrun1"/>
          <w:rFonts w:ascii="Arial" w:hAnsi="Arial" w:cs="Arial"/>
          <w:sz w:val="22"/>
          <w:szCs w:val="22"/>
        </w:rPr>
        <w:t xml:space="preserve"> above th</w:t>
      </w:r>
      <w:r w:rsidR="008712E5">
        <w:rPr>
          <w:rStyle w:val="normaltextrun1"/>
          <w:rFonts w:ascii="Arial" w:hAnsi="Arial" w:cs="Arial"/>
          <w:sz w:val="22"/>
          <w:szCs w:val="22"/>
        </w:rPr>
        <w:t>e</w:t>
      </w:r>
      <w:r>
        <w:rPr>
          <w:rStyle w:val="normaltextrun1"/>
          <w:rFonts w:ascii="Arial" w:hAnsi="Arial" w:cs="Arial"/>
          <w:sz w:val="22"/>
          <w:szCs w:val="22"/>
        </w:rPr>
        <w:t xml:space="preserve"> </w:t>
      </w:r>
      <w:r w:rsidR="008712E5">
        <w:rPr>
          <w:rStyle w:val="normaltextrun1"/>
          <w:rFonts w:ascii="Arial" w:hAnsi="Arial" w:cs="Arial"/>
          <w:sz w:val="22"/>
          <w:szCs w:val="22"/>
        </w:rPr>
        <w:t>national</w:t>
      </w:r>
      <w:r>
        <w:rPr>
          <w:rStyle w:val="normaltextrun1"/>
          <w:rFonts w:ascii="Arial" w:hAnsi="Arial" w:cs="Arial"/>
          <w:sz w:val="22"/>
          <w:szCs w:val="22"/>
        </w:rPr>
        <w:t xml:space="preserve"> </w:t>
      </w:r>
      <w:r w:rsidR="008712E5">
        <w:rPr>
          <w:rStyle w:val="normaltextrun1"/>
          <w:rFonts w:ascii="Arial" w:hAnsi="Arial" w:cs="Arial"/>
          <w:sz w:val="22"/>
          <w:szCs w:val="22"/>
        </w:rPr>
        <w:t>average</w:t>
      </w:r>
      <w:r>
        <w:rPr>
          <w:rStyle w:val="normaltextrun1"/>
          <w:rFonts w:ascii="Arial" w:hAnsi="Arial" w:cs="Arial"/>
          <w:sz w:val="22"/>
          <w:szCs w:val="22"/>
        </w:rPr>
        <w:t>.  CCN have 274 EHCPs in place, and allocated funding for 209.  This figure has risen f</w:t>
      </w:r>
      <w:r w:rsidR="00B36512">
        <w:rPr>
          <w:rStyle w:val="normaltextrun1"/>
          <w:rFonts w:ascii="Arial" w:hAnsi="Arial" w:cs="Arial"/>
          <w:sz w:val="22"/>
          <w:szCs w:val="22"/>
        </w:rPr>
        <w:t>ro</w:t>
      </w:r>
      <w:r>
        <w:rPr>
          <w:rStyle w:val="normaltextrun1"/>
          <w:rFonts w:ascii="Arial" w:hAnsi="Arial" w:cs="Arial"/>
          <w:sz w:val="22"/>
          <w:szCs w:val="22"/>
        </w:rPr>
        <w:t>m 338 in 2015/16.</w:t>
      </w:r>
    </w:p>
    <w:p w14:paraId="33D76754" w14:textId="57E16A99" w:rsidR="00826703" w:rsidRDefault="00826703" w:rsidP="00FD03EF">
      <w:pPr>
        <w:pStyle w:val="paragraph"/>
        <w:numPr>
          <w:ilvl w:val="0"/>
          <w:numId w:val="17"/>
        </w:numPr>
        <w:textAlignment w:val="baseline"/>
        <w:rPr>
          <w:rStyle w:val="normaltextrun1"/>
          <w:rFonts w:ascii="Arial" w:hAnsi="Arial" w:cs="Arial"/>
          <w:sz w:val="22"/>
          <w:szCs w:val="22"/>
        </w:rPr>
      </w:pPr>
      <w:r>
        <w:rPr>
          <w:rStyle w:val="normaltextrun1"/>
          <w:rFonts w:ascii="Arial" w:hAnsi="Arial" w:cs="Arial"/>
          <w:sz w:val="22"/>
          <w:szCs w:val="22"/>
        </w:rPr>
        <w:t xml:space="preserve">Annual reviews </w:t>
      </w:r>
      <w:r w:rsidR="008712E5">
        <w:rPr>
          <w:rStyle w:val="normaltextrun1"/>
          <w:rFonts w:ascii="Arial" w:hAnsi="Arial" w:cs="Arial"/>
          <w:sz w:val="22"/>
          <w:szCs w:val="22"/>
        </w:rPr>
        <w:t>must</w:t>
      </w:r>
      <w:r>
        <w:rPr>
          <w:rStyle w:val="normaltextrun1"/>
          <w:rFonts w:ascii="Arial" w:hAnsi="Arial" w:cs="Arial"/>
          <w:sz w:val="22"/>
          <w:szCs w:val="22"/>
        </w:rPr>
        <w:t xml:space="preserve"> be completed for e</w:t>
      </w:r>
      <w:r w:rsidR="009D70D8">
        <w:rPr>
          <w:rStyle w:val="normaltextrun1"/>
          <w:rFonts w:ascii="Arial" w:hAnsi="Arial" w:cs="Arial"/>
          <w:sz w:val="22"/>
          <w:szCs w:val="22"/>
        </w:rPr>
        <w:t>very</w:t>
      </w:r>
      <w:r>
        <w:rPr>
          <w:rStyle w:val="normaltextrun1"/>
          <w:rFonts w:ascii="Arial" w:hAnsi="Arial" w:cs="Arial"/>
          <w:sz w:val="22"/>
          <w:szCs w:val="22"/>
        </w:rPr>
        <w:t xml:space="preserve"> student with an EHCP, which amounts to around 15 reviews per week.</w:t>
      </w:r>
    </w:p>
    <w:p w14:paraId="6EBF0DE4" w14:textId="47645F8A" w:rsidR="008712E5" w:rsidRDefault="008712E5" w:rsidP="00FD03EF">
      <w:pPr>
        <w:pStyle w:val="paragraph"/>
        <w:numPr>
          <w:ilvl w:val="0"/>
          <w:numId w:val="17"/>
        </w:numPr>
        <w:textAlignment w:val="baseline"/>
        <w:rPr>
          <w:rStyle w:val="normaltextrun1"/>
          <w:rFonts w:ascii="Arial" w:hAnsi="Arial" w:cs="Arial"/>
          <w:sz w:val="22"/>
          <w:szCs w:val="22"/>
        </w:rPr>
      </w:pPr>
      <w:r>
        <w:rPr>
          <w:rStyle w:val="normaltextrun1"/>
          <w:rFonts w:ascii="Arial" w:hAnsi="Arial" w:cs="Arial"/>
          <w:sz w:val="22"/>
          <w:szCs w:val="22"/>
        </w:rPr>
        <w:t>It was noted that all detailed reports are reviewed regularly by the Curriculum and Standards Committee.</w:t>
      </w:r>
    </w:p>
    <w:p w14:paraId="3C4DD9F8" w14:textId="11AFE0A7" w:rsidR="008712E5" w:rsidRDefault="008712E5" w:rsidP="00826703">
      <w:pPr>
        <w:pStyle w:val="paragraph"/>
        <w:textAlignment w:val="baseline"/>
        <w:rPr>
          <w:rStyle w:val="normaltextrun1"/>
          <w:rFonts w:ascii="Arial" w:hAnsi="Arial" w:cs="Arial"/>
          <w:sz w:val="22"/>
          <w:szCs w:val="22"/>
        </w:rPr>
      </w:pPr>
    </w:p>
    <w:p w14:paraId="234A2D2D" w14:textId="36A123D0" w:rsidR="008712E5" w:rsidRPr="00826703" w:rsidRDefault="008712E5" w:rsidP="00826703">
      <w:pPr>
        <w:pStyle w:val="paragraph"/>
        <w:textAlignment w:val="baseline"/>
        <w:rPr>
          <w:rStyle w:val="normaltextrun1"/>
          <w:rFonts w:ascii="Arial" w:hAnsi="Arial" w:cs="Arial"/>
          <w:sz w:val="22"/>
          <w:szCs w:val="22"/>
        </w:rPr>
      </w:pPr>
      <w:r>
        <w:rPr>
          <w:rStyle w:val="normaltextrun1"/>
          <w:rFonts w:ascii="Arial" w:hAnsi="Arial" w:cs="Arial"/>
          <w:sz w:val="22"/>
          <w:szCs w:val="22"/>
        </w:rPr>
        <w:t>The full content of the presentation was noted.</w:t>
      </w:r>
    </w:p>
    <w:p w14:paraId="7BFF0447" w14:textId="77777777" w:rsidR="00D422F2" w:rsidRDefault="00D422F2" w:rsidP="006D1386">
      <w:pPr>
        <w:pStyle w:val="paragraph"/>
        <w:ind w:hanging="567"/>
        <w:textAlignment w:val="baseline"/>
        <w:rPr>
          <w:rStyle w:val="normaltextrun1"/>
          <w:rFonts w:ascii="Arial" w:hAnsi="Arial" w:cs="Arial"/>
          <w:b/>
          <w:sz w:val="22"/>
          <w:szCs w:val="22"/>
        </w:rPr>
      </w:pPr>
    </w:p>
    <w:p w14:paraId="79E17794" w14:textId="77777777" w:rsidR="006D1386" w:rsidRDefault="006D1386" w:rsidP="006D1386">
      <w:pPr>
        <w:pStyle w:val="ListParagraph"/>
        <w:numPr>
          <w:ilvl w:val="0"/>
          <w:numId w:val="1"/>
        </w:numPr>
        <w:ind w:left="0" w:hanging="567"/>
        <w:rPr>
          <w:rFonts w:ascii="Arial" w:hAnsi="Arial" w:cs="Arial"/>
          <w:b/>
          <w:bCs/>
          <w:sz w:val="22"/>
          <w:szCs w:val="22"/>
        </w:rPr>
      </w:pPr>
      <w:r>
        <w:rPr>
          <w:rFonts w:ascii="Arial" w:hAnsi="Arial" w:cs="Arial"/>
          <w:b/>
          <w:bCs/>
          <w:sz w:val="22"/>
          <w:szCs w:val="22"/>
        </w:rPr>
        <w:t>Section C – paper in Section C are for information only</w:t>
      </w:r>
    </w:p>
    <w:p w14:paraId="780884F4" w14:textId="59B55B2E" w:rsidR="006D1386" w:rsidRDefault="006D1386" w:rsidP="006D1386">
      <w:pPr>
        <w:pStyle w:val="paragraph"/>
        <w:ind w:hanging="567"/>
        <w:textAlignment w:val="baseline"/>
        <w:rPr>
          <w:rStyle w:val="normaltextrun1"/>
          <w:rFonts w:ascii="Arial" w:hAnsi="Arial" w:cs="Arial"/>
          <w:b/>
          <w:sz w:val="22"/>
          <w:szCs w:val="22"/>
        </w:rPr>
      </w:pPr>
    </w:p>
    <w:p w14:paraId="1D77DBA4" w14:textId="0C2699C2" w:rsidR="006D1386" w:rsidRDefault="006D1386" w:rsidP="006D1386">
      <w:pPr>
        <w:pStyle w:val="paragraph"/>
        <w:ind w:hanging="567"/>
        <w:textAlignment w:val="baseline"/>
        <w:rPr>
          <w:rStyle w:val="normaltextrun1"/>
          <w:rFonts w:ascii="Arial" w:hAnsi="Arial" w:cs="Arial"/>
          <w:b/>
          <w:sz w:val="22"/>
          <w:szCs w:val="22"/>
        </w:rPr>
      </w:pPr>
      <w:r>
        <w:rPr>
          <w:rStyle w:val="normaltextrun1"/>
          <w:rFonts w:ascii="Arial" w:hAnsi="Arial" w:cs="Arial"/>
          <w:b/>
          <w:sz w:val="22"/>
          <w:szCs w:val="22"/>
        </w:rPr>
        <w:t>10.1</w:t>
      </w:r>
      <w:r>
        <w:rPr>
          <w:rStyle w:val="normaltextrun1"/>
          <w:rFonts w:ascii="Arial" w:hAnsi="Arial" w:cs="Arial"/>
          <w:b/>
          <w:sz w:val="22"/>
          <w:szCs w:val="22"/>
        </w:rPr>
        <w:tab/>
        <w:t xml:space="preserve">Minutes from </w:t>
      </w:r>
      <w:r w:rsidR="008712E5">
        <w:rPr>
          <w:rStyle w:val="normaltextrun1"/>
          <w:rFonts w:ascii="Arial" w:hAnsi="Arial" w:cs="Arial"/>
          <w:b/>
          <w:sz w:val="22"/>
          <w:szCs w:val="22"/>
        </w:rPr>
        <w:t>P</w:t>
      </w:r>
      <w:r>
        <w:rPr>
          <w:rStyle w:val="normaltextrun1"/>
          <w:rFonts w:ascii="Arial" w:hAnsi="Arial" w:cs="Arial"/>
          <w:b/>
          <w:sz w:val="22"/>
          <w:szCs w:val="22"/>
        </w:rPr>
        <w:t>revious Committee Minutes</w:t>
      </w:r>
      <w:r>
        <w:rPr>
          <w:rStyle w:val="normaltextrun1"/>
          <w:rFonts w:ascii="Arial" w:hAnsi="Arial" w:cs="Arial"/>
          <w:b/>
          <w:sz w:val="22"/>
          <w:szCs w:val="22"/>
        </w:rPr>
        <w:tab/>
      </w:r>
      <w:r>
        <w:rPr>
          <w:rStyle w:val="normaltextrun1"/>
          <w:rFonts w:ascii="Arial" w:hAnsi="Arial" w:cs="Arial"/>
          <w:b/>
          <w:sz w:val="22"/>
          <w:szCs w:val="22"/>
        </w:rPr>
        <w:tab/>
      </w:r>
      <w:r>
        <w:rPr>
          <w:rStyle w:val="normaltextrun1"/>
          <w:rFonts w:ascii="Arial" w:hAnsi="Arial" w:cs="Arial"/>
          <w:b/>
          <w:sz w:val="22"/>
          <w:szCs w:val="22"/>
        </w:rPr>
        <w:tab/>
      </w:r>
      <w:r>
        <w:rPr>
          <w:rStyle w:val="normaltextrun1"/>
          <w:rFonts w:ascii="Arial" w:hAnsi="Arial" w:cs="Arial"/>
          <w:b/>
          <w:sz w:val="22"/>
          <w:szCs w:val="22"/>
        </w:rPr>
        <w:tab/>
      </w:r>
      <w:r w:rsidRPr="006D1386">
        <w:rPr>
          <w:rStyle w:val="normaltextrun1"/>
          <w:rFonts w:ascii="Arial" w:hAnsi="Arial" w:cs="Arial"/>
          <w:sz w:val="22"/>
          <w:szCs w:val="22"/>
        </w:rPr>
        <w:t xml:space="preserve">  </w:t>
      </w:r>
      <w:proofErr w:type="gramStart"/>
      <w:r w:rsidRPr="006D1386">
        <w:rPr>
          <w:rStyle w:val="normaltextrun1"/>
          <w:rFonts w:ascii="Arial" w:hAnsi="Arial" w:cs="Arial"/>
          <w:sz w:val="22"/>
          <w:szCs w:val="22"/>
        </w:rPr>
        <w:t xml:space="preserve">   (</w:t>
      </w:r>
      <w:proofErr w:type="gramEnd"/>
      <w:r w:rsidRPr="006D1386">
        <w:rPr>
          <w:rStyle w:val="normaltextrun1"/>
          <w:rFonts w:ascii="Arial" w:hAnsi="Arial" w:cs="Arial"/>
          <w:sz w:val="22"/>
          <w:szCs w:val="22"/>
        </w:rPr>
        <w:t>Papers 2</w:t>
      </w:r>
      <w:r w:rsidR="00E82527">
        <w:rPr>
          <w:rStyle w:val="normaltextrun1"/>
          <w:rFonts w:ascii="Arial" w:hAnsi="Arial" w:cs="Arial"/>
          <w:sz w:val="22"/>
          <w:szCs w:val="22"/>
        </w:rPr>
        <w:t>0</w:t>
      </w:r>
      <w:r w:rsidRPr="006D1386">
        <w:rPr>
          <w:rStyle w:val="normaltextrun1"/>
          <w:rFonts w:ascii="Arial" w:hAnsi="Arial" w:cs="Arial"/>
          <w:sz w:val="22"/>
          <w:szCs w:val="22"/>
        </w:rPr>
        <w:t>-</w:t>
      </w:r>
      <w:r w:rsidR="00E82527">
        <w:rPr>
          <w:rStyle w:val="normaltextrun1"/>
          <w:rFonts w:ascii="Arial" w:hAnsi="Arial" w:cs="Arial"/>
          <w:sz w:val="22"/>
          <w:szCs w:val="22"/>
        </w:rPr>
        <w:t>22</w:t>
      </w:r>
      <w:r w:rsidRPr="006D1386">
        <w:rPr>
          <w:rStyle w:val="normaltextrun1"/>
          <w:rFonts w:ascii="Arial" w:hAnsi="Arial" w:cs="Arial"/>
          <w:sz w:val="22"/>
          <w:szCs w:val="22"/>
        </w:rPr>
        <w:t>)</w:t>
      </w:r>
    </w:p>
    <w:p w14:paraId="3C45ABF1" w14:textId="57E21364" w:rsidR="006D1386" w:rsidRDefault="006D1386" w:rsidP="006D1386">
      <w:pPr>
        <w:pStyle w:val="paragraph"/>
        <w:ind w:hanging="567"/>
        <w:textAlignment w:val="baseline"/>
        <w:rPr>
          <w:rStyle w:val="normaltextrun1"/>
          <w:rFonts w:ascii="Arial" w:hAnsi="Arial" w:cs="Arial"/>
          <w:b/>
          <w:sz w:val="22"/>
          <w:szCs w:val="22"/>
        </w:rPr>
      </w:pPr>
    </w:p>
    <w:p w14:paraId="2C492B95" w14:textId="6BAA8F08" w:rsidR="006D1386" w:rsidRDefault="006D1386" w:rsidP="006D1386">
      <w:pPr>
        <w:rPr>
          <w:rFonts w:ascii="Arial" w:hAnsi="Arial" w:cs="Arial"/>
          <w:sz w:val="22"/>
          <w:szCs w:val="22"/>
        </w:rPr>
      </w:pPr>
      <w:r w:rsidRPr="00836672">
        <w:rPr>
          <w:rFonts w:ascii="Arial" w:hAnsi="Arial" w:cs="Arial"/>
          <w:sz w:val="22"/>
          <w:szCs w:val="22"/>
        </w:rPr>
        <w:t xml:space="preserve">The </w:t>
      </w:r>
      <w:r>
        <w:rPr>
          <w:rFonts w:ascii="Arial" w:hAnsi="Arial" w:cs="Arial"/>
          <w:sz w:val="22"/>
          <w:szCs w:val="22"/>
        </w:rPr>
        <w:t xml:space="preserve">unconfirmed </w:t>
      </w:r>
      <w:r w:rsidRPr="00836672">
        <w:rPr>
          <w:rFonts w:ascii="Arial" w:hAnsi="Arial" w:cs="Arial"/>
          <w:sz w:val="22"/>
          <w:szCs w:val="22"/>
        </w:rPr>
        <w:t xml:space="preserve">minutes from </w:t>
      </w:r>
      <w:r>
        <w:rPr>
          <w:rFonts w:ascii="Arial" w:hAnsi="Arial" w:cs="Arial"/>
          <w:sz w:val="22"/>
          <w:szCs w:val="22"/>
        </w:rPr>
        <w:t xml:space="preserve">the </w:t>
      </w:r>
      <w:r w:rsidRPr="00836672">
        <w:rPr>
          <w:rFonts w:ascii="Arial" w:hAnsi="Arial" w:cs="Arial"/>
          <w:sz w:val="22"/>
          <w:szCs w:val="22"/>
        </w:rPr>
        <w:t xml:space="preserve">Business Committee Meeting which took place on </w:t>
      </w:r>
      <w:r>
        <w:rPr>
          <w:rFonts w:ascii="Arial" w:hAnsi="Arial" w:cs="Arial"/>
          <w:sz w:val="22"/>
          <w:szCs w:val="22"/>
        </w:rPr>
        <w:t xml:space="preserve">22 January 2019, </w:t>
      </w:r>
      <w:r w:rsidRPr="00836672">
        <w:rPr>
          <w:rFonts w:ascii="Arial" w:hAnsi="Arial" w:cs="Arial"/>
          <w:sz w:val="22"/>
          <w:szCs w:val="22"/>
        </w:rPr>
        <w:t xml:space="preserve">the </w:t>
      </w:r>
      <w:r>
        <w:rPr>
          <w:rFonts w:ascii="Arial" w:hAnsi="Arial" w:cs="Arial"/>
          <w:sz w:val="22"/>
          <w:szCs w:val="22"/>
        </w:rPr>
        <w:t xml:space="preserve">unconfirmed minutes from the </w:t>
      </w:r>
      <w:r w:rsidRPr="00836672">
        <w:rPr>
          <w:rFonts w:ascii="Arial" w:hAnsi="Arial" w:cs="Arial"/>
          <w:sz w:val="22"/>
          <w:szCs w:val="22"/>
        </w:rPr>
        <w:t xml:space="preserve">Curriculum and Standards Committee Meeting held on </w:t>
      </w:r>
      <w:r>
        <w:rPr>
          <w:rFonts w:ascii="Arial" w:hAnsi="Arial" w:cs="Arial"/>
          <w:sz w:val="22"/>
          <w:szCs w:val="22"/>
        </w:rPr>
        <w:t>5 March 2019 and the draft minutes from the Audit and Risk Committee Meeting</w:t>
      </w:r>
      <w:r w:rsidRPr="00836672">
        <w:rPr>
          <w:rFonts w:ascii="Arial" w:hAnsi="Arial" w:cs="Arial"/>
          <w:sz w:val="22"/>
          <w:szCs w:val="22"/>
        </w:rPr>
        <w:t xml:space="preserve"> were previously circulated and the content noted. </w:t>
      </w:r>
    </w:p>
    <w:p w14:paraId="093E1B66" w14:textId="2EADC457" w:rsidR="006D1386" w:rsidRDefault="006D1386" w:rsidP="006D1386">
      <w:pPr>
        <w:rPr>
          <w:rFonts w:ascii="Arial" w:hAnsi="Arial" w:cs="Arial"/>
          <w:sz w:val="22"/>
          <w:szCs w:val="22"/>
        </w:rPr>
      </w:pPr>
    </w:p>
    <w:p w14:paraId="5B51FE7E" w14:textId="09971087" w:rsidR="006D1386" w:rsidRDefault="006D1386" w:rsidP="006D1386">
      <w:pPr>
        <w:ind w:hanging="567"/>
        <w:rPr>
          <w:rFonts w:ascii="Arial" w:hAnsi="Arial" w:cs="Arial"/>
          <w:sz w:val="22"/>
          <w:szCs w:val="22"/>
        </w:rPr>
      </w:pPr>
      <w:r w:rsidRPr="006D1386">
        <w:rPr>
          <w:rFonts w:ascii="Arial" w:hAnsi="Arial" w:cs="Arial"/>
          <w:b/>
          <w:sz w:val="22"/>
          <w:szCs w:val="22"/>
        </w:rPr>
        <w:t>10.2</w:t>
      </w:r>
      <w:r w:rsidRPr="006D1386">
        <w:rPr>
          <w:rFonts w:ascii="Arial" w:hAnsi="Arial" w:cs="Arial"/>
          <w:b/>
          <w:sz w:val="22"/>
          <w:szCs w:val="22"/>
        </w:rPr>
        <w:tab/>
        <w:t xml:space="preserve">Student Forum and Student </w:t>
      </w:r>
      <w:r w:rsidR="009909C3" w:rsidRPr="006D1386">
        <w:rPr>
          <w:rFonts w:ascii="Arial" w:hAnsi="Arial" w:cs="Arial"/>
          <w:b/>
          <w:sz w:val="22"/>
          <w:szCs w:val="22"/>
        </w:rPr>
        <w:t>Parliament</w:t>
      </w:r>
      <w:r w:rsidRPr="006D1386">
        <w:rPr>
          <w:rFonts w:ascii="Arial" w:hAnsi="Arial" w:cs="Arial"/>
          <w:b/>
          <w:sz w:val="22"/>
          <w:szCs w:val="22"/>
        </w:rPr>
        <w:t xml:space="preserve"> Update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909C3">
        <w:rPr>
          <w:rFonts w:ascii="Arial" w:hAnsi="Arial" w:cs="Arial"/>
          <w:sz w:val="22"/>
          <w:szCs w:val="22"/>
        </w:rPr>
        <w:t xml:space="preserve">  </w:t>
      </w:r>
      <w:proofErr w:type="gramStart"/>
      <w:r w:rsidR="009909C3">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Papers 2</w:t>
      </w:r>
      <w:r w:rsidR="00E82527">
        <w:rPr>
          <w:rFonts w:ascii="Arial" w:hAnsi="Arial" w:cs="Arial"/>
          <w:sz w:val="22"/>
          <w:szCs w:val="22"/>
        </w:rPr>
        <w:t>3</w:t>
      </w:r>
      <w:r>
        <w:rPr>
          <w:rFonts w:ascii="Arial" w:hAnsi="Arial" w:cs="Arial"/>
          <w:sz w:val="22"/>
          <w:szCs w:val="22"/>
        </w:rPr>
        <w:t>-2</w:t>
      </w:r>
      <w:r w:rsidR="00E82527">
        <w:rPr>
          <w:rFonts w:ascii="Arial" w:hAnsi="Arial" w:cs="Arial"/>
          <w:sz w:val="22"/>
          <w:szCs w:val="22"/>
        </w:rPr>
        <w:t>7</w:t>
      </w:r>
      <w:r>
        <w:rPr>
          <w:rFonts w:ascii="Arial" w:hAnsi="Arial" w:cs="Arial"/>
          <w:sz w:val="22"/>
          <w:szCs w:val="22"/>
        </w:rPr>
        <w:t>)</w:t>
      </w:r>
    </w:p>
    <w:p w14:paraId="03614FBF" w14:textId="473CF408" w:rsidR="006D1386" w:rsidRDefault="006D1386" w:rsidP="006D1386">
      <w:pPr>
        <w:rPr>
          <w:rFonts w:ascii="Arial" w:hAnsi="Arial" w:cs="Arial"/>
          <w:sz w:val="22"/>
          <w:szCs w:val="22"/>
        </w:rPr>
      </w:pPr>
    </w:p>
    <w:p w14:paraId="086A9FBE" w14:textId="25239717" w:rsidR="006D1386" w:rsidRDefault="006D1386" w:rsidP="006D1386">
      <w:pPr>
        <w:rPr>
          <w:rFonts w:ascii="Arial" w:hAnsi="Arial" w:cs="Arial"/>
          <w:sz w:val="22"/>
          <w:szCs w:val="22"/>
        </w:rPr>
      </w:pPr>
      <w:r>
        <w:rPr>
          <w:rFonts w:ascii="Arial" w:hAnsi="Arial" w:cs="Arial"/>
          <w:sz w:val="22"/>
          <w:szCs w:val="22"/>
        </w:rPr>
        <w:t>The minutes from previous Stude</w:t>
      </w:r>
      <w:r w:rsidR="009909C3">
        <w:rPr>
          <w:rFonts w:ascii="Arial" w:hAnsi="Arial" w:cs="Arial"/>
          <w:sz w:val="22"/>
          <w:szCs w:val="22"/>
        </w:rPr>
        <w:t>nt</w:t>
      </w:r>
      <w:r>
        <w:rPr>
          <w:rFonts w:ascii="Arial" w:hAnsi="Arial" w:cs="Arial"/>
          <w:sz w:val="22"/>
          <w:szCs w:val="22"/>
        </w:rPr>
        <w:t xml:space="preserve"> Forum and S</w:t>
      </w:r>
      <w:r w:rsidR="009909C3">
        <w:rPr>
          <w:rFonts w:ascii="Arial" w:hAnsi="Arial" w:cs="Arial"/>
          <w:sz w:val="22"/>
          <w:szCs w:val="22"/>
        </w:rPr>
        <w:t>tudent</w:t>
      </w:r>
      <w:r>
        <w:rPr>
          <w:rFonts w:ascii="Arial" w:hAnsi="Arial" w:cs="Arial"/>
          <w:sz w:val="22"/>
          <w:szCs w:val="22"/>
        </w:rPr>
        <w:t xml:space="preserve"> Pa</w:t>
      </w:r>
      <w:r w:rsidR="009909C3">
        <w:rPr>
          <w:rFonts w:ascii="Arial" w:hAnsi="Arial" w:cs="Arial"/>
          <w:sz w:val="22"/>
          <w:szCs w:val="22"/>
        </w:rPr>
        <w:t>rliament</w:t>
      </w:r>
      <w:r>
        <w:rPr>
          <w:rFonts w:ascii="Arial" w:hAnsi="Arial" w:cs="Arial"/>
          <w:sz w:val="22"/>
          <w:szCs w:val="22"/>
        </w:rPr>
        <w:t xml:space="preserve"> Meetings were uploaded for information.</w:t>
      </w:r>
    </w:p>
    <w:p w14:paraId="72EC8261" w14:textId="7652C742" w:rsidR="006D1386" w:rsidRDefault="006D1386" w:rsidP="006D1386">
      <w:pPr>
        <w:rPr>
          <w:rFonts w:ascii="Arial" w:hAnsi="Arial" w:cs="Arial"/>
          <w:sz w:val="22"/>
          <w:szCs w:val="22"/>
        </w:rPr>
      </w:pPr>
    </w:p>
    <w:p w14:paraId="60B33146" w14:textId="64192D76" w:rsidR="006D1386" w:rsidRDefault="006D1386" w:rsidP="006D1386">
      <w:pPr>
        <w:rPr>
          <w:rFonts w:ascii="Arial" w:hAnsi="Arial" w:cs="Arial"/>
          <w:sz w:val="22"/>
          <w:szCs w:val="22"/>
        </w:rPr>
      </w:pPr>
      <w:r>
        <w:rPr>
          <w:rFonts w:ascii="Arial" w:hAnsi="Arial" w:cs="Arial"/>
          <w:sz w:val="22"/>
          <w:szCs w:val="22"/>
        </w:rPr>
        <w:t xml:space="preserve">The full </w:t>
      </w:r>
      <w:r w:rsidR="009909C3">
        <w:rPr>
          <w:rFonts w:ascii="Arial" w:hAnsi="Arial" w:cs="Arial"/>
          <w:sz w:val="22"/>
          <w:szCs w:val="22"/>
        </w:rPr>
        <w:t>co</w:t>
      </w:r>
      <w:r>
        <w:rPr>
          <w:rFonts w:ascii="Arial" w:hAnsi="Arial" w:cs="Arial"/>
          <w:sz w:val="22"/>
          <w:szCs w:val="22"/>
        </w:rPr>
        <w:t>nten</w:t>
      </w:r>
      <w:r w:rsidR="009909C3">
        <w:rPr>
          <w:rFonts w:ascii="Arial" w:hAnsi="Arial" w:cs="Arial"/>
          <w:sz w:val="22"/>
          <w:szCs w:val="22"/>
        </w:rPr>
        <w:t>t</w:t>
      </w:r>
      <w:r>
        <w:rPr>
          <w:rFonts w:ascii="Arial" w:hAnsi="Arial" w:cs="Arial"/>
          <w:sz w:val="22"/>
          <w:szCs w:val="22"/>
        </w:rPr>
        <w:t xml:space="preserve"> of the minutes was noted.</w:t>
      </w:r>
    </w:p>
    <w:p w14:paraId="034A4ACD" w14:textId="542455F7" w:rsidR="006D1386" w:rsidRDefault="006D1386" w:rsidP="006D1386">
      <w:pPr>
        <w:rPr>
          <w:rFonts w:ascii="Arial" w:hAnsi="Arial" w:cs="Arial"/>
          <w:sz w:val="22"/>
          <w:szCs w:val="22"/>
        </w:rPr>
      </w:pPr>
    </w:p>
    <w:p w14:paraId="1102C71E" w14:textId="1F6E7E31" w:rsidR="006D1386" w:rsidRPr="006D1386" w:rsidRDefault="006D1386" w:rsidP="006D1386">
      <w:pPr>
        <w:pStyle w:val="ListParagraph"/>
        <w:numPr>
          <w:ilvl w:val="0"/>
          <w:numId w:val="1"/>
        </w:numPr>
        <w:ind w:left="0" w:hanging="567"/>
        <w:rPr>
          <w:rFonts w:ascii="Arial" w:hAnsi="Arial" w:cs="Arial"/>
          <w:b/>
          <w:sz w:val="22"/>
          <w:szCs w:val="22"/>
        </w:rPr>
      </w:pPr>
      <w:r w:rsidRPr="006D1386">
        <w:rPr>
          <w:rFonts w:ascii="Arial" w:hAnsi="Arial" w:cs="Arial"/>
          <w:b/>
          <w:sz w:val="22"/>
          <w:szCs w:val="22"/>
        </w:rPr>
        <w:t>Staff Forum Minutes</w:t>
      </w:r>
      <w:r>
        <w:rPr>
          <w:rFonts w:ascii="Arial" w:hAnsi="Arial" w:cs="Arial"/>
          <w:b/>
          <w:sz w:val="22"/>
          <w:szCs w:val="22"/>
        </w:rPr>
        <w:tab/>
      </w:r>
      <w:r w:rsidR="009909C3">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D1386">
        <w:rPr>
          <w:rFonts w:ascii="Arial" w:hAnsi="Arial" w:cs="Arial"/>
          <w:sz w:val="22"/>
          <w:szCs w:val="22"/>
        </w:rPr>
        <w:t xml:space="preserve">(Paper </w:t>
      </w:r>
      <w:r w:rsidR="00E82527">
        <w:rPr>
          <w:rFonts w:ascii="Arial" w:hAnsi="Arial" w:cs="Arial"/>
          <w:sz w:val="22"/>
          <w:szCs w:val="22"/>
        </w:rPr>
        <w:t>28</w:t>
      </w:r>
      <w:r w:rsidRPr="006D1386">
        <w:rPr>
          <w:rFonts w:ascii="Arial" w:hAnsi="Arial" w:cs="Arial"/>
          <w:sz w:val="22"/>
          <w:szCs w:val="22"/>
        </w:rPr>
        <w:t>)</w:t>
      </w:r>
    </w:p>
    <w:p w14:paraId="7CD6435C" w14:textId="20CDE676" w:rsidR="006D1386" w:rsidRDefault="006D1386" w:rsidP="006D1386">
      <w:pPr>
        <w:rPr>
          <w:rFonts w:ascii="Arial" w:hAnsi="Arial" w:cs="Arial"/>
          <w:sz w:val="22"/>
          <w:szCs w:val="22"/>
        </w:rPr>
      </w:pPr>
    </w:p>
    <w:p w14:paraId="160EFB10" w14:textId="731FC13B" w:rsidR="006D1386" w:rsidRPr="006D1386" w:rsidRDefault="006D1386" w:rsidP="006D1386">
      <w:pPr>
        <w:rPr>
          <w:rFonts w:ascii="Arial" w:hAnsi="Arial" w:cs="Arial"/>
          <w:sz w:val="22"/>
          <w:szCs w:val="22"/>
        </w:rPr>
      </w:pPr>
      <w:r>
        <w:rPr>
          <w:rFonts w:ascii="Arial" w:hAnsi="Arial" w:cs="Arial"/>
          <w:sz w:val="22"/>
          <w:szCs w:val="22"/>
        </w:rPr>
        <w:t>The Staff Fo</w:t>
      </w:r>
      <w:r w:rsidR="009909C3">
        <w:rPr>
          <w:rFonts w:ascii="Arial" w:hAnsi="Arial" w:cs="Arial"/>
          <w:sz w:val="22"/>
          <w:szCs w:val="22"/>
        </w:rPr>
        <w:t>ru</w:t>
      </w:r>
      <w:r>
        <w:rPr>
          <w:rFonts w:ascii="Arial" w:hAnsi="Arial" w:cs="Arial"/>
          <w:sz w:val="22"/>
          <w:szCs w:val="22"/>
        </w:rPr>
        <w:t>m Minutes, f</w:t>
      </w:r>
      <w:r w:rsidR="009909C3">
        <w:rPr>
          <w:rFonts w:ascii="Arial" w:hAnsi="Arial" w:cs="Arial"/>
          <w:sz w:val="22"/>
          <w:szCs w:val="22"/>
        </w:rPr>
        <w:t>ro</w:t>
      </w:r>
      <w:r>
        <w:rPr>
          <w:rFonts w:ascii="Arial" w:hAnsi="Arial" w:cs="Arial"/>
          <w:sz w:val="22"/>
          <w:szCs w:val="22"/>
        </w:rPr>
        <w:t>m</w:t>
      </w:r>
      <w:r w:rsidR="009909C3">
        <w:rPr>
          <w:rFonts w:ascii="Arial" w:hAnsi="Arial" w:cs="Arial"/>
          <w:sz w:val="22"/>
          <w:szCs w:val="22"/>
        </w:rPr>
        <w:t xml:space="preserve"> </w:t>
      </w:r>
      <w:r>
        <w:rPr>
          <w:rFonts w:ascii="Arial" w:hAnsi="Arial" w:cs="Arial"/>
          <w:sz w:val="22"/>
          <w:szCs w:val="22"/>
        </w:rPr>
        <w:t xml:space="preserve">the meeting which took place on 12 December 2019, were </w:t>
      </w:r>
      <w:r w:rsidR="009909C3">
        <w:rPr>
          <w:rFonts w:ascii="Arial" w:hAnsi="Arial" w:cs="Arial"/>
          <w:sz w:val="22"/>
          <w:szCs w:val="22"/>
        </w:rPr>
        <w:t>previously</w:t>
      </w:r>
      <w:r>
        <w:rPr>
          <w:rFonts w:ascii="Arial" w:hAnsi="Arial" w:cs="Arial"/>
          <w:sz w:val="22"/>
          <w:szCs w:val="22"/>
        </w:rPr>
        <w:t xml:space="preserve"> c</w:t>
      </w:r>
      <w:r w:rsidR="009909C3">
        <w:rPr>
          <w:rFonts w:ascii="Arial" w:hAnsi="Arial" w:cs="Arial"/>
          <w:sz w:val="22"/>
          <w:szCs w:val="22"/>
        </w:rPr>
        <w:t>irculated</w:t>
      </w:r>
      <w:r>
        <w:rPr>
          <w:rFonts w:ascii="Arial" w:hAnsi="Arial" w:cs="Arial"/>
          <w:sz w:val="22"/>
          <w:szCs w:val="22"/>
        </w:rPr>
        <w:t xml:space="preserve"> for in</w:t>
      </w:r>
      <w:r w:rsidR="009909C3">
        <w:rPr>
          <w:rFonts w:ascii="Arial" w:hAnsi="Arial" w:cs="Arial"/>
          <w:sz w:val="22"/>
          <w:szCs w:val="22"/>
        </w:rPr>
        <w:t xml:space="preserve">formation </w:t>
      </w:r>
      <w:r>
        <w:rPr>
          <w:rFonts w:ascii="Arial" w:hAnsi="Arial" w:cs="Arial"/>
          <w:sz w:val="22"/>
          <w:szCs w:val="22"/>
        </w:rPr>
        <w:t>a</w:t>
      </w:r>
      <w:r w:rsidR="009909C3">
        <w:rPr>
          <w:rFonts w:ascii="Arial" w:hAnsi="Arial" w:cs="Arial"/>
          <w:sz w:val="22"/>
          <w:szCs w:val="22"/>
        </w:rPr>
        <w:t>nd</w:t>
      </w:r>
      <w:r>
        <w:rPr>
          <w:rFonts w:ascii="Arial" w:hAnsi="Arial" w:cs="Arial"/>
          <w:sz w:val="22"/>
          <w:szCs w:val="22"/>
        </w:rPr>
        <w:t xml:space="preserve"> the full content was noted.</w:t>
      </w:r>
    </w:p>
    <w:p w14:paraId="36D0DA49" w14:textId="4145197D" w:rsidR="00923D38" w:rsidRDefault="00B8439F" w:rsidP="009909C3">
      <w:pPr>
        <w:pStyle w:val="ListParagraph"/>
        <w:ind w:left="0" w:hanging="567"/>
        <w:rPr>
          <w:rFonts w:ascii="Arial" w:hAnsi="Arial" w:cs="Arial"/>
          <w:sz w:val="22"/>
          <w:szCs w:val="22"/>
        </w:rPr>
      </w:pPr>
      <w:r>
        <w:rPr>
          <w:rFonts w:ascii="Arial" w:hAnsi="Arial" w:cs="Arial"/>
          <w:sz w:val="22"/>
          <w:szCs w:val="22"/>
        </w:rPr>
        <w:tab/>
      </w:r>
      <w:r>
        <w:rPr>
          <w:rFonts w:ascii="Arial" w:hAnsi="Arial" w:cs="Arial"/>
          <w:sz w:val="22"/>
          <w:szCs w:val="22"/>
        </w:rPr>
        <w:tab/>
      </w:r>
    </w:p>
    <w:p w14:paraId="14140697" w14:textId="0F552B68" w:rsidR="002F7917" w:rsidRDefault="002F7917" w:rsidP="00BF3836">
      <w:pPr>
        <w:pStyle w:val="Default"/>
        <w:numPr>
          <w:ilvl w:val="0"/>
          <w:numId w:val="1"/>
        </w:numPr>
        <w:ind w:left="0" w:hanging="567"/>
        <w:rPr>
          <w:b/>
          <w:bCs/>
          <w:sz w:val="22"/>
          <w:szCs w:val="22"/>
        </w:rPr>
      </w:pPr>
      <w:r>
        <w:rPr>
          <w:b/>
          <w:bCs/>
          <w:sz w:val="22"/>
          <w:szCs w:val="22"/>
        </w:rPr>
        <w:t>O</w:t>
      </w:r>
      <w:r w:rsidRPr="00D57CFD">
        <w:rPr>
          <w:b/>
          <w:bCs/>
          <w:sz w:val="22"/>
          <w:szCs w:val="22"/>
        </w:rPr>
        <w:t>ther Urgent Business</w:t>
      </w:r>
    </w:p>
    <w:p w14:paraId="516EE961" w14:textId="26FC1BB6" w:rsidR="00D15E55" w:rsidRDefault="00D15E55" w:rsidP="00D15E55">
      <w:pPr>
        <w:pStyle w:val="Default"/>
        <w:rPr>
          <w:b/>
          <w:bCs/>
          <w:sz w:val="22"/>
          <w:szCs w:val="22"/>
        </w:rPr>
      </w:pPr>
    </w:p>
    <w:p w14:paraId="5AA39A89" w14:textId="0738A081" w:rsidR="00D15E55" w:rsidRDefault="00D15E55" w:rsidP="00D15E55">
      <w:pPr>
        <w:pStyle w:val="BodyText"/>
        <w:widowControl w:val="0"/>
        <w:autoSpaceDE w:val="0"/>
        <w:autoSpaceDN w:val="0"/>
        <w:spacing w:before="4" w:after="0"/>
        <w:rPr>
          <w:rFonts w:ascii="Arial" w:hAnsi="Arial" w:cs="Arial"/>
          <w:sz w:val="22"/>
          <w:szCs w:val="22"/>
        </w:rPr>
      </w:pPr>
      <w:r w:rsidRPr="00D15E55">
        <w:rPr>
          <w:rFonts w:ascii="Arial" w:hAnsi="Arial" w:cs="Arial"/>
          <w:sz w:val="22"/>
          <w:szCs w:val="22"/>
        </w:rPr>
        <w:t xml:space="preserve">The </w:t>
      </w:r>
      <w:r>
        <w:rPr>
          <w:rFonts w:ascii="Arial" w:hAnsi="Arial" w:cs="Arial"/>
          <w:sz w:val="22"/>
          <w:szCs w:val="22"/>
        </w:rPr>
        <w:t>Princi</w:t>
      </w:r>
      <w:r w:rsidR="00F775A6">
        <w:rPr>
          <w:rFonts w:ascii="Arial" w:hAnsi="Arial" w:cs="Arial"/>
          <w:sz w:val="22"/>
          <w:szCs w:val="22"/>
        </w:rPr>
        <w:t>pal</w:t>
      </w:r>
      <w:r>
        <w:rPr>
          <w:rFonts w:ascii="Arial" w:hAnsi="Arial" w:cs="Arial"/>
          <w:sz w:val="22"/>
          <w:szCs w:val="22"/>
        </w:rPr>
        <w:t xml:space="preserve"> informed the Board th</w:t>
      </w:r>
      <w:r w:rsidRPr="00D15E55">
        <w:rPr>
          <w:rFonts w:ascii="Arial" w:hAnsi="Arial" w:cs="Arial"/>
          <w:sz w:val="22"/>
          <w:szCs w:val="22"/>
        </w:rPr>
        <w:t>at IT testing took place on 20 February 2019 in an attempt to recreate the recent power outage and understand the reasons for it.  Various combinations of testing were carried out and as a result, although only five years old, the UPS battery was replaced.  Two IT relays were found to be faulty and replacements have been ordered.  It was agreed that overall, it was a positive day, which also gave those staff on site a complete “system free” day to carry out housekeeping duties.  It has been agreed that this process will be conducted on an annual basis and added to the Risk Register as a high risk.</w:t>
      </w:r>
    </w:p>
    <w:p w14:paraId="1AC2AAD0" w14:textId="391FA768" w:rsidR="00D15E55" w:rsidRDefault="00D15E55" w:rsidP="00D15E55">
      <w:pPr>
        <w:pStyle w:val="BodyText"/>
        <w:widowControl w:val="0"/>
        <w:autoSpaceDE w:val="0"/>
        <w:autoSpaceDN w:val="0"/>
        <w:spacing w:before="4" w:after="0"/>
        <w:rPr>
          <w:rFonts w:ascii="Arial" w:hAnsi="Arial" w:cs="Arial"/>
          <w:sz w:val="22"/>
          <w:szCs w:val="22"/>
        </w:rPr>
      </w:pPr>
    </w:p>
    <w:p w14:paraId="516C66CA" w14:textId="3EE58687" w:rsidR="00D15E55" w:rsidRDefault="00D15E55" w:rsidP="00D15E55">
      <w:pPr>
        <w:pStyle w:val="BodyText"/>
        <w:widowControl w:val="0"/>
        <w:autoSpaceDE w:val="0"/>
        <w:autoSpaceDN w:val="0"/>
        <w:spacing w:before="4" w:after="0"/>
        <w:rPr>
          <w:rFonts w:ascii="Arial" w:hAnsi="Arial" w:cs="Arial"/>
          <w:sz w:val="22"/>
          <w:szCs w:val="22"/>
        </w:rPr>
      </w:pPr>
      <w:r w:rsidRPr="00D15E55">
        <w:rPr>
          <w:rFonts w:ascii="Arial" w:hAnsi="Arial" w:cs="Arial"/>
          <w:sz w:val="22"/>
          <w:szCs w:val="22"/>
        </w:rPr>
        <w:t xml:space="preserve">Digi Tech </w:t>
      </w:r>
      <w:r w:rsidR="00F775A6">
        <w:rPr>
          <w:rFonts w:ascii="Arial" w:hAnsi="Arial" w:cs="Arial"/>
          <w:sz w:val="22"/>
          <w:szCs w:val="22"/>
        </w:rPr>
        <w:t>B</w:t>
      </w:r>
      <w:r w:rsidRPr="00D15E55">
        <w:rPr>
          <w:rFonts w:ascii="Arial" w:hAnsi="Arial" w:cs="Arial"/>
          <w:sz w:val="22"/>
          <w:szCs w:val="22"/>
        </w:rPr>
        <w:t>uilding</w:t>
      </w:r>
      <w:r w:rsidR="00F775A6">
        <w:rPr>
          <w:rFonts w:ascii="Arial" w:hAnsi="Arial" w:cs="Arial"/>
          <w:sz w:val="22"/>
          <w:szCs w:val="22"/>
        </w:rPr>
        <w:t xml:space="preserve"> – the LEP Board are meeting tomorrow </w:t>
      </w:r>
      <w:r>
        <w:rPr>
          <w:rFonts w:ascii="Arial" w:hAnsi="Arial" w:cs="Arial"/>
          <w:sz w:val="22"/>
          <w:szCs w:val="22"/>
        </w:rPr>
        <w:t xml:space="preserve">morning </w:t>
      </w:r>
      <w:r w:rsidR="00F775A6">
        <w:rPr>
          <w:rFonts w:ascii="Arial" w:hAnsi="Arial" w:cs="Arial"/>
          <w:sz w:val="22"/>
          <w:szCs w:val="22"/>
        </w:rPr>
        <w:t xml:space="preserve">to finalise details of the bid and </w:t>
      </w:r>
      <w:r>
        <w:rPr>
          <w:rFonts w:ascii="Arial" w:hAnsi="Arial" w:cs="Arial"/>
          <w:sz w:val="22"/>
          <w:szCs w:val="22"/>
        </w:rPr>
        <w:t xml:space="preserve">Press Release has been </w:t>
      </w:r>
      <w:r w:rsidR="00F775A6">
        <w:rPr>
          <w:rFonts w:ascii="Arial" w:hAnsi="Arial" w:cs="Arial"/>
          <w:sz w:val="22"/>
          <w:szCs w:val="22"/>
        </w:rPr>
        <w:t>prepared for release.  The Principal formally thanked both Jerry White and Jon Bonham for their efforts in securing funding for the project.</w:t>
      </w:r>
    </w:p>
    <w:p w14:paraId="1D17C624" w14:textId="728E3A48" w:rsidR="008712E5" w:rsidRPr="008712E5" w:rsidRDefault="008712E5" w:rsidP="008712E5">
      <w:pPr>
        <w:pStyle w:val="BodyText"/>
        <w:rPr>
          <w:rFonts w:ascii="Arial" w:hAnsi="Arial" w:cs="Arial"/>
          <w:sz w:val="22"/>
          <w:szCs w:val="22"/>
        </w:rPr>
      </w:pPr>
      <w:r>
        <w:rPr>
          <w:rFonts w:ascii="Arial" w:hAnsi="Arial" w:cs="Arial"/>
          <w:sz w:val="22"/>
          <w:szCs w:val="22"/>
        </w:rPr>
        <w:t>Easton College Merger Update - t</w:t>
      </w:r>
      <w:r w:rsidRPr="008712E5">
        <w:rPr>
          <w:rFonts w:ascii="Arial" w:hAnsi="Arial" w:cs="Arial"/>
          <w:sz w:val="22"/>
          <w:szCs w:val="22"/>
        </w:rPr>
        <w:t>he College</w:t>
      </w:r>
      <w:r>
        <w:rPr>
          <w:rFonts w:ascii="Arial" w:hAnsi="Arial" w:cs="Arial"/>
          <w:sz w:val="22"/>
          <w:szCs w:val="22"/>
        </w:rPr>
        <w:t xml:space="preserve"> </w:t>
      </w:r>
      <w:r w:rsidRPr="008712E5">
        <w:rPr>
          <w:rFonts w:ascii="Arial" w:hAnsi="Arial" w:cs="Arial"/>
          <w:sz w:val="22"/>
          <w:szCs w:val="22"/>
        </w:rPr>
        <w:t xml:space="preserve">submitted their required 10,000 word tender by the 18 March 2019 deadline.  Between the 18 March and 1 April, the bids will be scored and </w:t>
      </w:r>
      <w:r w:rsidRPr="008712E5">
        <w:rPr>
          <w:rFonts w:ascii="Arial" w:hAnsi="Arial" w:cs="Arial"/>
          <w:sz w:val="22"/>
          <w:szCs w:val="22"/>
        </w:rPr>
        <w:lastRenderedPageBreak/>
        <w:t>on 1 April two to three bids will be taken forward to the presentation process on 25 April 2019.  The Principal informed the Committee that as part of the process of developing the submission, she has met with the Easton and Otley Finance Director, Director of Estates, management team and the Deputy FE Commissioner and a significant number of stakeholders.</w:t>
      </w:r>
      <w:r>
        <w:rPr>
          <w:rFonts w:ascii="Arial" w:hAnsi="Arial" w:cs="Arial"/>
          <w:sz w:val="22"/>
          <w:szCs w:val="22"/>
        </w:rPr>
        <w:t xml:space="preserve">  </w:t>
      </w:r>
      <w:r w:rsidRPr="008712E5">
        <w:rPr>
          <w:rFonts w:ascii="Arial" w:hAnsi="Arial" w:cs="Arial"/>
          <w:sz w:val="22"/>
          <w:szCs w:val="22"/>
        </w:rPr>
        <w:t xml:space="preserve">The final decision will be made by the Minister of State and the </w:t>
      </w:r>
      <w:r>
        <w:rPr>
          <w:rFonts w:ascii="Arial" w:hAnsi="Arial" w:cs="Arial"/>
          <w:sz w:val="22"/>
          <w:szCs w:val="22"/>
        </w:rPr>
        <w:t xml:space="preserve">Colleges’ </w:t>
      </w:r>
      <w:r w:rsidRPr="008712E5">
        <w:rPr>
          <w:rFonts w:ascii="Arial" w:hAnsi="Arial" w:cs="Arial"/>
          <w:sz w:val="22"/>
          <w:szCs w:val="22"/>
        </w:rPr>
        <w:t>Governing Bod</w:t>
      </w:r>
      <w:r>
        <w:rPr>
          <w:rFonts w:ascii="Arial" w:hAnsi="Arial" w:cs="Arial"/>
          <w:sz w:val="22"/>
          <w:szCs w:val="22"/>
        </w:rPr>
        <w:t>y</w:t>
      </w:r>
      <w:r w:rsidRPr="008712E5">
        <w:rPr>
          <w:rFonts w:ascii="Arial" w:hAnsi="Arial" w:cs="Arial"/>
          <w:sz w:val="22"/>
          <w:szCs w:val="22"/>
        </w:rPr>
        <w:t>.</w:t>
      </w:r>
    </w:p>
    <w:p w14:paraId="30BFD70E" w14:textId="558DB1FA" w:rsidR="00D15E55" w:rsidRDefault="00D15E55" w:rsidP="00D15E55">
      <w:pPr>
        <w:pStyle w:val="Default"/>
        <w:rPr>
          <w:sz w:val="22"/>
          <w:szCs w:val="22"/>
        </w:rPr>
      </w:pPr>
      <w:r w:rsidRPr="00D15E55">
        <w:rPr>
          <w:sz w:val="22"/>
          <w:szCs w:val="22"/>
        </w:rPr>
        <w:t xml:space="preserve">Fire Marshall training is on-going and all Dardan staff are fully trained should any areas need additional Fire Marshalls.  </w:t>
      </w:r>
    </w:p>
    <w:p w14:paraId="37F19498" w14:textId="49DE5DB7" w:rsidR="00F775A6" w:rsidRDefault="00F775A6" w:rsidP="00D15E55">
      <w:pPr>
        <w:pStyle w:val="Default"/>
        <w:rPr>
          <w:b/>
          <w:bCs/>
          <w:sz w:val="22"/>
          <w:szCs w:val="22"/>
        </w:rPr>
      </w:pPr>
    </w:p>
    <w:p w14:paraId="5A415DC9" w14:textId="2390770B" w:rsidR="00F53450" w:rsidRDefault="00F53450" w:rsidP="00F53450">
      <w:pPr>
        <w:pStyle w:val="Default"/>
        <w:numPr>
          <w:ilvl w:val="0"/>
          <w:numId w:val="1"/>
        </w:numPr>
        <w:ind w:left="0" w:hanging="567"/>
        <w:rPr>
          <w:b/>
          <w:bCs/>
          <w:sz w:val="22"/>
          <w:szCs w:val="22"/>
        </w:rPr>
      </w:pPr>
      <w:r w:rsidRPr="00F53450">
        <w:rPr>
          <w:b/>
          <w:bCs/>
          <w:sz w:val="22"/>
          <w:szCs w:val="22"/>
        </w:rPr>
        <w:t>Principal’s Meeting Summary</w:t>
      </w:r>
    </w:p>
    <w:p w14:paraId="1E9006CD" w14:textId="1661A80A" w:rsidR="00D23B29" w:rsidRPr="001612FD" w:rsidRDefault="00D23B29" w:rsidP="00D23B29">
      <w:pPr>
        <w:pStyle w:val="Default"/>
        <w:rPr>
          <w:bCs/>
          <w:sz w:val="22"/>
          <w:szCs w:val="22"/>
          <w:highlight w:val="yellow"/>
        </w:rPr>
      </w:pPr>
    </w:p>
    <w:p w14:paraId="68BAD0BE" w14:textId="535756FB" w:rsidR="005D2122" w:rsidRDefault="005D2122" w:rsidP="005D2122">
      <w:pPr>
        <w:pStyle w:val="Default"/>
        <w:rPr>
          <w:bCs/>
          <w:sz w:val="22"/>
          <w:szCs w:val="22"/>
        </w:rPr>
      </w:pPr>
      <w:r w:rsidRPr="008712E5">
        <w:rPr>
          <w:bCs/>
          <w:sz w:val="22"/>
          <w:szCs w:val="22"/>
        </w:rPr>
        <w:t xml:space="preserve">The Strategic Aims and Success criteria were discussed and </w:t>
      </w:r>
      <w:r w:rsidR="008712E5" w:rsidRPr="008712E5">
        <w:rPr>
          <w:bCs/>
          <w:sz w:val="22"/>
          <w:szCs w:val="22"/>
        </w:rPr>
        <w:t xml:space="preserve">the Principal agreed to complete a report on all strategic aims and success criteria discussions which have taken place this academic year. </w:t>
      </w:r>
    </w:p>
    <w:p w14:paraId="7684813E" w14:textId="545F1598" w:rsidR="008712E5" w:rsidRDefault="008712E5" w:rsidP="005D2122">
      <w:pPr>
        <w:pStyle w:val="Default"/>
        <w:rPr>
          <w:bCs/>
          <w:sz w:val="22"/>
          <w:szCs w:val="22"/>
        </w:rPr>
      </w:pPr>
    </w:p>
    <w:p w14:paraId="094D37CA" w14:textId="6D07AE6F" w:rsidR="008712E5" w:rsidRPr="00B36512" w:rsidRDefault="008712E5" w:rsidP="008712E5">
      <w:pPr>
        <w:pStyle w:val="Default"/>
        <w:rPr>
          <w:b/>
          <w:bCs/>
          <w:sz w:val="22"/>
          <w:szCs w:val="22"/>
        </w:rPr>
      </w:pPr>
      <w:r w:rsidRPr="00B36512">
        <w:rPr>
          <w:b/>
          <w:bCs/>
          <w:sz w:val="22"/>
          <w:szCs w:val="22"/>
        </w:rPr>
        <w:t xml:space="preserve">Action </w:t>
      </w:r>
      <w:r w:rsidR="00B36512">
        <w:rPr>
          <w:b/>
          <w:bCs/>
          <w:sz w:val="22"/>
          <w:szCs w:val="22"/>
        </w:rPr>
        <w:t>5</w:t>
      </w:r>
      <w:r w:rsidRPr="00B36512">
        <w:rPr>
          <w:b/>
          <w:bCs/>
          <w:sz w:val="22"/>
          <w:szCs w:val="22"/>
        </w:rPr>
        <w:t>:  The Principal to prepare a report on all strategic aims and success criteria discussions which have taken place this academic year</w:t>
      </w:r>
      <w:r w:rsidR="005349D5">
        <w:rPr>
          <w:b/>
          <w:bCs/>
          <w:sz w:val="22"/>
          <w:szCs w:val="22"/>
        </w:rPr>
        <w:t xml:space="preserve"> (CP).</w:t>
      </w:r>
      <w:r w:rsidRPr="00B36512">
        <w:rPr>
          <w:b/>
          <w:bCs/>
          <w:sz w:val="22"/>
          <w:szCs w:val="22"/>
        </w:rPr>
        <w:t xml:space="preserve"> </w:t>
      </w:r>
    </w:p>
    <w:p w14:paraId="60FBCA87" w14:textId="77777777" w:rsidR="008712E5" w:rsidRPr="005D2122" w:rsidRDefault="008712E5" w:rsidP="005D2122">
      <w:pPr>
        <w:pStyle w:val="Default"/>
        <w:rPr>
          <w:bCs/>
          <w:sz w:val="22"/>
          <w:szCs w:val="22"/>
        </w:rPr>
      </w:pPr>
    </w:p>
    <w:p w14:paraId="1CC0AAAB" w14:textId="02131A60" w:rsidR="001612FD" w:rsidRDefault="001612FD" w:rsidP="00D57CFD">
      <w:pPr>
        <w:pStyle w:val="Default"/>
        <w:numPr>
          <w:ilvl w:val="0"/>
          <w:numId w:val="1"/>
        </w:numPr>
        <w:ind w:left="0" w:hanging="567"/>
        <w:rPr>
          <w:b/>
          <w:bCs/>
          <w:sz w:val="22"/>
          <w:szCs w:val="22"/>
        </w:rPr>
      </w:pPr>
      <w:r>
        <w:rPr>
          <w:b/>
          <w:bCs/>
          <w:sz w:val="22"/>
          <w:szCs w:val="22"/>
        </w:rPr>
        <w:t>Items to be Shared with TEN Board</w:t>
      </w:r>
    </w:p>
    <w:p w14:paraId="31E77C4A" w14:textId="77777777" w:rsidR="00037600" w:rsidRDefault="00037600" w:rsidP="00037600">
      <w:pPr>
        <w:pStyle w:val="Default"/>
        <w:rPr>
          <w:b/>
          <w:bCs/>
          <w:sz w:val="22"/>
          <w:szCs w:val="22"/>
        </w:rPr>
      </w:pPr>
    </w:p>
    <w:p w14:paraId="5134CDB2" w14:textId="25101F7A" w:rsidR="00037600" w:rsidRPr="00037600" w:rsidRDefault="00037600" w:rsidP="00037600">
      <w:pPr>
        <w:pStyle w:val="Default"/>
        <w:rPr>
          <w:bCs/>
          <w:sz w:val="22"/>
          <w:szCs w:val="22"/>
        </w:rPr>
      </w:pPr>
      <w:r w:rsidRPr="00037600">
        <w:rPr>
          <w:bCs/>
          <w:sz w:val="22"/>
          <w:szCs w:val="22"/>
        </w:rPr>
        <w:t xml:space="preserve">There were no additional matters to be shared with </w:t>
      </w:r>
      <w:r>
        <w:rPr>
          <w:bCs/>
          <w:sz w:val="22"/>
          <w:szCs w:val="22"/>
        </w:rPr>
        <w:t>t</w:t>
      </w:r>
      <w:r w:rsidRPr="00037600">
        <w:rPr>
          <w:bCs/>
          <w:sz w:val="22"/>
          <w:szCs w:val="22"/>
        </w:rPr>
        <w:t>he TEN Board, apart from those mentioned under agenda item 9.1.</w:t>
      </w:r>
    </w:p>
    <w:p w14:paraId="4250F3D5" w14:textId="36A6FBE2" w:rsidR="001612FD" w:rsidRDefault="001612FD" w:rsidP="001612FD">
      <w:pPr>
        <w:pStyle w:val="Default"/>
        <w:rPr>
          <w:b/>
          <w:bCs/>
          <w:sz w:val="22"/>
          <w:szCs w:val="22"/>
        </w:rPr>
      </w:pPr>
    </w:p>
    <w:p w14:paraId="5B50BD3A" w14:textId="45DB2F70" w:rsidR="001612FD" w:rsidRDefault="001612FD" w:rsidP="00B8439F">
      <w:pPr>
        <w:pStyle w:val="Default"/>
        <w:numPr>
          <w:ilvl w:val="0"/>
          <w:numId w:val="1"/>
        </w:numPr>
        <w:ind w:left="0" w:hanging="567"/>
        <w:rPr>
          <w:b/>
          <w:bCs/>
          <w:sz w:val="22"/>
          <w:szCs w:val="22"/>
        </w:rPr>
      </w:pPr>
      <w:r w:rsidRPr="00B8439F">
        <w:rPr>
          <w:b/>
          <w:bCs/>
          <w:sz w:val="22"/>
          <w:szCs w:val="22"/>
        </w:rPr>
        <w:t>Confidentiality</w:t>
      </w:r>
    </w:p>
    <w:p w14:paraId="04B7B5C1" w14:textId="16C46D54" w:rsidR="00B8439F" w:rsidRDefault="00B8439F" w:rsidP="00B8439F">
      <w:pPr>
        <w:pStyle w:val="Default"/>
        <w:rPr>
          <w:b/>
          <w:bCs/>
          <w:sz w:val="22"/>
          <w:szCs w:val="22"/>
        </w:rPr>
      </w:pPr>
    </w:p>
    <w:p w14:paraId="149B5906" w14:textId="67A1B856" w:rsidR="00B8439F" w:rsidRPr="005D2122" w:rsidRDefault="00FC3E7E" w:rsidP="00B8439F">
      <w:pPr>
        <w:pStyle w:val="Default"/>
        <w:rPr>
          <w:bCs/>
          <w:sz w:val="22"/>
          <w:szCs w:val="22"/>
        </w:rPr>
      </w:pPr>
      <w:r w:rsidRPr="00037600">
        <w:rPr>
          <w:bCs/>
          <w:sz w:val="22"/>
          <w:szCs w:val="22"/>
        </w:rPr>
        <w:t xml:space="preserve">Please see the </w:t>
      </w:r>
      <w:r w:rsidR="0055228E" w:rsidRPr="00037600">
        <w:rPr>
          <w:bCs/>
          <w:sz w:val="22"/>
          <w:szCs w:val="22"/>
        </w:rPr>
        <w:t>confidential</w:t>
      </w:r>
      <w:r w:rsidRPr="00037600">
        <w:rPr>
          <w:bCs/>
          <w:sz w:val="22"/>
          <w:szCs w:val="22"/>
        </w:rPr>
        <w:t xml:space="preserve"> minutes </w:t>
      </w:r>
      <w:proofErr w:type="gramStart"/>
      <w:r w:rsidRPr="00037600">
        <w:rPr>
          <w:bCs/>
          <w:sz w:val="22"/>
          <w:szCs w:val="22"/>
        </w:rPr>
        <w:t>with regard to</w:t>
      </w:r>
      <w:proofErr w:type="gramEnd"/>
      <w:r w:rsidRPr="00037600">
        <w:rPr>
          <w:bCs/>
          <w:sz w:val="22"/>
          <w:szCs w:val="22"/>
        </w:rPr>
        <w:t xml:space="preserve"> agenda </w:t>
      </w:r>
      <w:r w:rsidR="0055228E" w:rsidRPr="00037600">
        <w:rPr>
          <w:bCs/>
          <w:sz w:val="22"/>
          <w:szCs w:val="22"/>
        </w:rPr>
        <w:t>item</w:t>
      </w:r>
      <w:r w:rsidR="00037600" w:rsidRPr="00037600">
        <w:rPr>
          <w:bCs/>
          <w:sz w:val="22"/>
          <w:szCs w:val="22"/>
        </w:rPr>
        <w:t xml:space="preserve"> 16.1.</w:t>
      </w:r>
    </w:p>
    <w:p w14:paraId="08A2FC8C" w14:textId="77777777" w:rsidR="00B8439F" w:rsidRPr="00B8439F" w:rsidRDefault="00B8439F" w:rsidP="00B8439F">
      <w:pPr>
        <w:pStyle w:val="Default"/>
        <w:rPr>
          <w:b/>
          <w:bCs/>
          <w:sz w:val="22"/>
          <w:szCs w:val="22"/>
        </w:rPr>
      </w:pPr>
    </w:p>
    <w:p w14:paraId="468942C5" w14:textId="537BBCF0" w:rsidR="009909C3" w:rsidRDefault="009909C3" w:rsidP="001612FD">
      <w:pPr>
        <w:pStyle w:val="Default"/>
        <w:numPr>
          <w:ilvl w:val="0"/>
          <w:numId w:val="1"/>
        </w:numPr>
        <w:ind w:left="0" w:hanging="567"/>
        <w:rPr>
          <w:b/>
          <w:bCs/>
          <w:sz w:val="22"/>
          <w:szCs w:val="22"/>
        </w:rPr>
      </w:pPr>
      <w:r>
        <w:rPr>
          <w:b/>
          <w:bCs/>
          <w:sz w:val="22"/>
          <w:szCs w:val="22"/>
        </w:rPr>
        <w:t>Confidential Items</w:t>
      </w:r>
    </w:p>
    <w:p w14:paraId="1A15874C" w14:textId="46F4217C" w:rsidR="009909C3" w:rsidRDefault="009909C3" w:rsidP="009909C3">
      <w:pPr>
        <w:pStyle w:val="Default"/>
        <w:rPr>
          <w:b/>
          <w:bCs/>
          <w:sz w:val="22"/>
          <w:szCs w:val="22"/>
        </w:rPr>
      </w:pPr>
    </w:p>
    <w:p w14:paraId="1EB578B3" w14:textId="648E30A5" w:rsidR="009909C3" w:rsidRDefault="009909C3" w:rsidP="009909C3">
      <w:pPr>
        <w:pStyle w:val="Default"/>
        <w:ind w:hanging="567"/>
        <w:rPr>
          <w:bCs/>
          <w:sz w:val="22"/>
          <w:szCs w:val="22"/>
        </w:rPr>
      </w:pPr>
      <w:r>
        <w:rPr>
          <w:b/>
          <w:bCs/>
          <w:sz w:val="22"/>
          <w:szCs w:val="22"/>
        </w:rPr>
        <w:t>16.1</w:t>
      </w:r>
      <w:r>
        <w:rPr>
          <w:b/>
          <w:bCs/>
          <w:sz w:val="22"/>
          <w:szCs w:val="22"/>
        </w:rPr>
        <w:tab/>
        <w:t>Adoption of Code of Governance / Annual Remuneration / PRP Review</w:t>
      </w:r>
      <w:proofErr w:type="gramStart"/>
      <w:r>
        <w:rPr>
          <w:b/>
          <w:bCs/>
          <w:sz w:val="22"/>
          <w:szCs w:val="22"/>
        </w:rPr>
        <w:t xml:space="preserve">   </w:t>
      </w:r>
      <w:r w:rsidRPr="009909C3">
        <w:rPr>
          <w:bCs/>
          <w:sz w:val="22"/>
          <w:szCs w:val="22"/>
        </w:rPr>
        <w:t>(</w:t>
      </w:r>
      <w:proofErr w:type="gramEnd"/>
      <w:r w:rsidRPr="009909C3">
        <w:rPr>
          <w:bCs/>
          <w:sz w:val="22"/>
          <w:szCs w:val="22"/>
        </w:rPr>
        <w:t>Papers 31-32)</w:t>
      </w:r>
    </w:p>
    <w:p w14:paraId="3DED1BAF" w14:textId="4C4BD813" w:rsidR="00B36512" w:rsidRDefault="00B36512" w:rsidP="009909C3">
      <w:pPr>
        <w:pStyle w:val="Default"/>
        <w:ind w:hanging="567"/>
        <w:rPr>
          <w:bCs/>
          <w:sz w:val="22"/>
          <w:szCs w:val="22"/>
        </w:rPr>
      </w:pPr>
    </w:p>
    <w:p w14:paraId="14AD2008" w14:textId="5A1B908B" w:rsidR="00B36512" w:rsidRDefault="00B36512" w:rsidP="009909C3">
      <w:pPr>
        <w:pStyle w:val="Default"/>
        <w:ind w:hanging="567"/>
        <w:rPr>
          <w:bCs/>
          <w:sz w:val="22"/>
          <w:szCs w:val="22"/>
        </w:rPr>
      </w:pPr>
      <w:r>
        <w:rPr>
          <w:bCs/>
          <w:sz w:val="22"/>
          <w:szCs w:val="22"/>
        </w:rPr>
        <w:tab/>
        <w:t>Please see confidential minutes.</w:t>
      </w:r>
    </w:p>
    <w:p w14:paraId="6E850B4C" w14:textId="010F448B" w:rsidR="00B36512" w:rsidRDefault="00B36512" w:rsidP="009909C3">
      <w:pPr>
        <w:pStyle w:val="Default"/>
        <w:ind w:hanging="567"/>
        <w:rPr>
          <w:bCs/>
          <w:sz w:val="22"/>
          <w:szCs w:val="22"/>
        </w:rPr>
      </w:pPr>
    </w:p>
    <w:p w14:paraId="41C54B8F" w14:textId="7D2EC11B" w:rsidR="00B36512" w:rsidRPr="00B36512" w:rsidRDefault="00B36512" w:rsidP="009909C3">
      <w:pPr>
        <w:pStyle w:val="Default"/>
        <w:ind w:hanging="567"/>
        <w:rPr>
          <w:b/>
          <w:bCs/>
          <w:sz w:val="22"/>
          <w:szCs w:val="22"/>
        </w:rPr>
      </w:pPr>
      <w:r>
        <w:rPr>
          <w:bCs/>
          <w:sz w:val="22"/>
          <w:szCs w:val="22"/>
        </w:rPr>
        <w:tab/>
      </w:r>
      <w:r w:rsidRPr="00B36512">
        <w:rPr>
          <w:b/>
          <w:bCs/>
          <w:sz w:val="22"/>
          <w:szCs w:val="22"/>
        </w:rPr>
        <w:t>Luke Mitchell, Emily Staley, Jerry White, Julia Buckland, Helen Richardson-Hulme and Jacky Sturman were not in attendance for the confidential items discussed.</w:t>
      </w:r>
    </w:p>
    <w:p w14:paraId="1F84B2DF" w14:textId="40CEDE84" w:rsidR="008712E5" w:rsidRDefault="008712E5" w:rsidP="009909C3">
      <w:pPr>
        <w:pStyle w:val="Default"/>
        <w:ind w:hanging="567"/>
        <w:rPr>
          <w:b/>
          <w:bCs/>
          <w:sz w:val="22"/>
          <w:szCs w:val="22"/>
        </w:rPr>
      </w:pPr>
    </w:p>
    <w:p w14:paraId="2DB09B8F" w14:textId="4E351C93" w:rsidR="00220C63" w:rsidRPr="00D57CFD" w:rsidRDefault="008712E5" w:rsidP="00734EEC">
      <w:pPr>
        <w:pStyle w:val="Default"/>
        <w:ind w:hanging="567"/>
        <w:rPr>
          <w:b/>
          <w:bCs/>
          <w:sz w:val="22"/>
          <w:szCs w:val="22"/>
        </w:rPr>
      </w:pPr>
      <w:r>
        <w:rPr>
          <w:b/>
          <w:bCs/>
          <w:sz w:val="22"/>
          <w:szCs w:val="22"/>
        </w:rPr>
        <w:tab/>
      </w:r>
      <w:r w:rsidR="00220C63" w:rsidRPr="00D57CFD">
        <w:rPr>
          <w:b/>
          <w:bCs/>
          <w:sz w:val="22"/>
          <w:szCs w:val="22"/>
        </w:rPr>
        <w:t>Date of Next Meeting</w:t>
      </w:r>
    </w:p>
    <w:p w14:paraId="6B4C82EE" w14:textId="77777777" w:rsidR="00220C63" w:rsidRDefault="00220C63" w:rsidP="00D57CFD">
      <w:pPr>
        <w:rPr>
          <w:rFonts w:ascii="Arial" w:hAnsi="Arial" w:cs="Arial"/>
          <w:sz w:val="22"/>
          <w:szCs w:val="22"/>
        </w:rPr>
      </w:pPr>
    </w:p>
    <w:p w14:paraId="7147D753" w14:textId="2D8D1E1A" w:rsidR="00220C63" w:rsidRPr="001612FD" w:rsidRDefault="001612FD" w:rsidP="001612FD">
      <w:pPr>
        <w:autoSpaceDE w:val="0"/>
        <w:autoSpaceDN w:val="0"/>
        <w:adjustRightInd w:val="0"/>
        <w:rPr>
          <w:rFonts w:ascii="Arial" w:eastAsiaTheme="minorHAnsi" w:hAnsi="Arial" w:cs="Arial"/>
          <w:color w:val="000000"/>
          <w:sz w:val="22"/>
          <w:szCs w:val="22"/>
          <w:lang w:eastAsia="en-US"/>
        </w:rPr>
      </w:pPr>
      <w:r w:rsidRPr="001612FD">
        <w:rPr>
          <w:rFonts w:ascii="Arial" w:eastAsiaTheme="minorHAnsi" w:hAnsi="Arial" w:cs="Arial"/>
          <w:color w:val="000000"/>
          <w:sz w:val="22"/>
          <w:szCs w:val="22"/>
          <w:lang w:eastAsia="en-US"/>
        </w:rPr>
        <w:t>The next CCN Board Meeting is sch</w:t>
      </w:r>
      <w:r>
        <w:rPr>
          <w:rFonts w:ascii="Arial" w:eastAsiaTheme="minorHAnsi" w:hAnsi="Arial" w:cs="Arial"/>
          <w:color w:val="000000"/>
          <w:sz w:val="22"/>
          <w:szCs w:val="22"/>
          <w:lang w:eastAsia="en-US"/>
        </w:rPr>
        <w:t>eduled</w:t>
      </w:r>
      <w:r w:rsidRPr="001612FD">
        <w:rPr>
          <w:rFonts w:ascii="Arial" w:eastAsiaTheme="minorHAnsi" w:hAnsi="Arial" w:cs="Arial"/>
          <w:color w:val="000000"/>
          <w:sz w:val="22"/>
          <w:szCs w:val="22"/>
          <w:lang w:eastAsia="en-US"/>
        </w:rPr>
        <w:t xml:space="preserve"> for Tuesday </w:t>
      </w:r>
      <w:r w:rsidR="009909C3">
        <w:rPr>
          <w:rFonts w:ascii="Arial" w:eastAsiaTheme="minorHAnsi" w:hAnsi="Arial" w:cs="Arial"/>
          <w:color w:val="000000"/>
          <w:sz w:val="22"/>
          <w:szCs w:val="22"/>
          <w:lang w:eastAsia="en-US"/>
        </w:rPr>
        <w:t>21 May</w:t>
      </w:r>
      <w:r w:rsidRPr="001612FD">
        <w:rPr>
          <w:rFonts w:ascii="Arial" w:eastAsiaTheme="minorHAnsi" w:hAnsi="Arial" w:cs="Arial"/>
          <w:color w:val="000000"/>
          <w:sz w:val="22"/>
          <w:szCs w:val="22"/>
          <w:lang w:eastAsia="en-US"/>
        </w:rPr>
        <w:t xml:space="preserve"> </w:t>
      </w:r>
      <w:r w:rsidR="00951EF6" w:rsidRPr="001612FD">
        <w:rPr>
          <w:rFonts w:ascii="Arial" w:eastAsiaTheme="minorHAnsi" w:hAnsi="Arial" w:cs="Arial"/>
          <w:color w:val="000000"/>
          <w:sz w:val="22"/>
          <w:szCs w:val="22"/>
          <w:lang w:eastAsia="en-US"/>
        </w:rPr>
        <w:t>201</w:t>
      </w:r>
      <w:r w:rsidRPr="001612FD">
        <w:rPr>
          <w:rFonts w:ascii="Arial" w:eastAsiaTheme="minorHAnsi" w:hAnsi="Arial" w:cs="Arial"/>
          <w:color w:val="000000"/>
          <w:sz w:val="22"/>
          <w:szCs w:val="22"/>
          <w:lang w:eastAsia="en-US"/>
        </w:rPr>
        <w:t>9</w:t>
      </w:r>
      <w:r w:rsidR="00D419D4" w:rsidRPr="001612FD">
        <w:rPr>
          <w:rFonts w:ascii="Arial" w:eastAsiaTheme="minorHAnsi" w:hAnsi="Arial" w:cs="Arial"/>
          <w:color w:val="000000"/>
          <w:sz w:val="22"/>
          <w:szCs w:val="22"/>
          <w:lang w:eastAsia="en-US"/>
        </w:rPr>
        <w:t xml:space="preserve"> </w:t>
      </w:r>
      <w:r w:rsidR="00220C63" w:rsidRPr="001612FD">
        <w:rPr>
          <w:rFonts w:ascii="Arial" w:eastAsiaTheme="minorHAnsi" w:hAnsi="Arial" w:cs="Arial"/>
          <w:color w:val="000000"/>
          <w:sz w:val="22"/>
          <w:szCs w:val="22"/>
          <w:lang w:eastAsia="en-US"/>
        </w:rPr>
        <w:t>at 5.30 pm</w:t>
      </w:r>
      <w:r>
        <w:rPr>
          <w:rFonts w:ascii="Arial" w:eastAsiaTheme="minorHAnsi" w:hAnsi="Arial" w:cs="Arial"/>
          <w:color w:val="000000"/>
          <w:sz w:val="22"/>
          <w:szCs w:val="22"/>
          <w:lang w:eastAsia="en-US"/>
        </w:rPr>
        <w:t xml:space="preserve"> in D21a</w:t>
      </w:r>
      <w:r w:rsidR="00D4086F" w:rsidRPr="001612FD">
        <w:rPr>
          <w:rFonts w:ascii="Arial" w:eastAsiaTheme="minorHAnsi" w:hAnsi="Arial" w:cs="Arial"/>
          <w:color w:val="000000"/>
          <w:sz w:val="22"/>
          <w:szCs w:val="22"/>
          <w:lang w:eastAsia="en-US"/>
        </w:rPr>
        <w:t>.</w:t>
      </w:r>
      <w:r w:rsidR="00220C63" w:rsidRPr="001612FD">
        <w:rPr>
          <w:rFonts w:ascii="Arial" w:eastAsiaTheme="minorHAnsi" w:hAnsi="Arial" w:cs="Arial"/>
          <w:color w:val="000000"/>
          <w:sz w:val="22"/>
          <w:szCs w:val="22"/>
          <w:lang w:eastAsia="en-US"/>
        </w:rPr>
        <w:t xml:space="preserve"> </w:t>
      </w:r>
    </w:p>
    <w:p w14:paraId="6C1C7686" w14:textId="77777777" w:rsidR="00D4086F" w:rsidRDefault="00D4086F" w:rsidP="00D57CFD">
      <w:pPr>
        <w:rPr>
          <w:rFonts w:ascii="Arial" w:hAnsi="Arial" w:cs="Arial"/>
          <w:sz w:val="22"/>
          <w:szCs w:val="22"/>
        </w:rPr>
      </w:pPr>
    </w:p>
    <w:p w14:paraId="1AFBD7C3" w14:textId="77777777" w:rsidR="00D44272" w:rsidRDefault="00D44272" w:rsidP="00D57CFD">
      <w:pPr>
        <w:pStyle w:val="ListParagraph"/>
        <w:ind w:left="0" w:right="-46"/>
        <w:rPr>
          <w:rFonts w:ascii="Arial" w:hAnsi="Arial" w:cs="Arial"/>
          <w:sz w:val="22"/>
          <w:szCs w:val="22"/>
        </w:rPr>
      </w:pPr>
    </w:p>
    <w:p w14:paraId="39063DC5" w14:textId="77777777" w:rsidR="00D44272" w:rsidRDefault="00D44272" w:rsidP="00D57CFD">
      <w:pPr>
        <w:pStyle w:val="ListParagraph"/>
        <w:ind w:left="0" w:right="-46"/>
        <w:rPr>
          <w:rFonts w:ascii="Arial" w:hAnsi="Arial" w:cs="Arial"/>
          <w:sz w:val="22"/>
          <w:szCs w:val="22"/>
        </w:rPr>
      </w:pPr>
    </w:p>
    <w:p w14:paraId="3F7C8A81" w14:textId="77777777" w:rsidR="00D44272" w:rsidRDefault="00D44272" w:rsidP="00D57CFD">
      <w:pPr>
        <w:pStyle w:val="ListParagraph"/>
        <w:ind w:left="0" w:right="-46"/>
        <w:rPr>
          <w:rFonts w:ascii="Arial" w:hAnsi="Arial" w:cs="Arial"/>
          <w:sz w:val="22"/>
          <w:szCs w:val="22"/>
        </w:rPr>
      </w:pPr>
    </w:p>
    <w:p w14:paraId="27DA4BD5" w14:textId="0CD2D30C" w:rsidR="009B278E" w:rsidRDefault="00220C63" w:rsidP="00D57CFD">
      <w:pPr>
        <w:pStyle w:val="ListParagraph"/>
        <w:ind w:left="0" w:right="-46"/>
        <w:rPr>
          <w:rFonts w:ascii="Arial" w:hAnsi="Arial" w:cs="Arial"/>
          <w:sz w:val="22"/>
          <w:szCs w:val="22"/>
        </w:rPr>
      </w:pPr>
      <w:r w:rsidRPr="00220C63">
        <w:rPr>
          <w:rFonts w:ascii="Arial" w:hAnsi="Arial" w:cs="Arial"/>
          <w:sz w:val="22"/>
          <w:szCs w:val="22"/>
        </w:rPr>
        <w:t>All business having been conclud</w:t>
      </w:r>
      <w:r w:rsidR="00D44272">
        <w:rPr>
          <w:rFonts w:ascii="Arial" w:hAnsi="Arial" w:cs="Arial"/>
          <w:sz w:val="22"/>
          <w:szCs w:val="22"/>
        </w:rPr>
        <w:t xml:space="preserve">ed, the meeting </w:t>
      </w:r>
      <w:r w:rsidR="001579A2">
        <w:rPr>
          <w:rFonts w:ascii="Arial" w:hAnsi="Arial" w:cs="Arial"/>
          <w:sz w:val="22"/>
          <w:szCs w:val="22"/>
        </w:rPr>
        <w:t xml:space="preserve">was </w:t>
      </w:r>
      <w:r w:rsidR="001579A2" w:rsidRPr="00FC3E7E">
        <w:rPr>
          <w:rFonts w:ascii="Arial" w:hAnsi="Arial" w:cs="Arial"/>
          <w:sz w:val="22"/>
          <w:szCs w:val="22"/>
        </w:rPr>
        <w:t>closed</w:t>
      </w:r>
      <w:r w:rsidR="00951EF6" w:rsidRPr="00FC3E7E">
        <w:rPr>
          <w:rFonts w:ascii="Arial" w:hAnsi="Arial" w:cs="Arial"/>
          <w:sz w:val="22"/>
          <w:szCs w:val="22"/>
        </w:rPr>
        <w:t xml:space="preserve"> at </w:t>
      </w:r>
      <w:r w:rsidR="009909C3">
        <w:rPr>
          <w:rFonts w:ascii="Arial" w:hAnsi="Arial" w:cs="Arial"/>
          <w:sz w:val="22"/>
          <w:szCs w:val="22"/>
        </w:rPr>
        <w:t>8.15</w:t>
      </w:r>
      <w:r w:rsidR="00FC3E7E" w:rsidRPr="00FC3E7E">
        <w:rPr>
          <w:rFonts w:ascii="Arial" w:hAnsi="Arial" w:cs="Arial"/>
          <w:sz w:val="22"/>
          <w:szCs w:val="22"/>
        </w:rPr>
        <w:t xml:space="preserve"> </w:t>
      </w:r>
      <w:r w:rsidRPr="00FC3E7E">
        <w:rPr>
          <w:rFonts w:ascii="Arial" w:hAnsi="Arial" w:cs="Arial"/>
          <w:sz w:val="22"/>
          <w:szCs w:val="22"/>
        </w:rPr>
        <w:t>pm.</w:t>
      </w:r>
    </w:p>
    <w:p w14:paraId="7C9C0377" w14:textId="77777777" w:rsidR="00D4086F" w:rsidRDefault="00D4086F" w:rsidP="00D57CFD">
      <w:pPr>
        <w:rPr>
          <w:rFonts w:ascii="Arial" w:hAnsi="Arial" w:cs="Arial"/>
          <w:sz w:val="22"/>
          <w:szCs w:val="22"/>
        </w:rPr>
      </w:pPr>
    </w:p>
    <w:p w14:paraId="083DEB50" w14:textId="77777777" w:rsidR="00D4086F" w:rsidRDefault="00D4086F" w:rsidP="00D57CFD">
      <w:pPr>
        <w:rPr>
          <w:rFonts w:ascii="Arial" w:hAnsi="Arial" w:cs="Arial"/>
          <w:sz w:val="22"/>
          <w:szCs w:val="22"/>
        </w:rPr>
      </w:pPr>
    </w:p>
    <w:p w14:paraId="4A7911F0" w14:textId="77777777" w:rsidR="00D4086F" w:rsidRDefault="00D4086F" w:rsidP="00D57CFD">
      <w:pPr>
        <w:rPr>
          <w:rFonts w:ascii="Arial" w:hAnsi="Arial" w:cs="Arial"/>
          <w:sz w:val="22"/>
          <w:szCs w:val="22"/>
        </w:rPr>
      </w:pPr>
    </w:p>
    <w:p w14:paraId="21B1EEAB" w14:textId="77777777" w:rsidR="00D4086F" w:rsidRDefault="00D4086F" w:rsidP="00D57CFD">
      <w:pPr>
        <w:rPr>
          <w:rFonts w:ascii="Arial" w:hAnsi="Arial" w:cs="Arial"/>
          <w:sz w:val="22"/>
          <w:szCs w:val="22"/>
        </w:rPr>
      </w:pPr>
    </w:p>
    <w:p w14:paraId="0EF65FCA" w14:textId="77777777" w:rsidR="00D4086F" w:rsidRDefault="00D4086F" w:rsidP="00D57CFD">
      <w:pPr>
        <w:rPr>
          <w:rFonts w:ascii="Arial" w:hAnsi="Arial" w:cs="Arial"/>
          <w:sz w:val="22"/>
          <w:szCs w:val="22"/>
        </w:rPr>
      </w:pPr>
    </w:p>
    <w:p w14:paraId="1CC5702C" w14:textId="77777777" w:rsidR="00F559A0" w:rsidRDefault="00F559A0" w:rsidP="00D57CFD">
      <w:pPr>
        <w:rPr>
          <w:rFonts w:ascii="Arial" w:hAnsi="Arial" w:cs="Arial"/>
          <w:sz w:val="22"/>
          <w:szCs w:val="22"/>
        </w:rPr>
      </w:pPr>
    </w:p>
    <w:p w14:paraId="3B8FB1AA" w14:textId="6696006D" w:rsidR="008C5CA4" w:rsidRDefault="00F559A0" w:rsidP="00D57CFD">
      <w:r>
        <w:rPr>
          <w:rFonts w:ascii="Arial" w:hAnsi="Arial" w:cs="Arial"/>
          <w:b/>
          <w:sz w:val="22"/>
          <w:szCs w:val="22"/>
        </w:rPr>
        <w:t>Signed …………………………………………………..  Date ………………………             (Chairman)</w:t>
      </w:r>
    </w:p>
    <w:sectPr w:rsidR="008C5CA4" w:rsidSect="00E7208A">
      <w:headerReference w:type="even" r:id="rId7"/>
      <w:headerReference w:type="default" r:id="rId8"/>
      <w:footerReference w:type="even" r:id="rId9"/>
      <w:footerReference w:type="default" r:id="rId10"/>
      <w:headerReference w:type="first" r:id="rId11"/>
      <w:footerReference w:type="first" r:id="rId12"/>
      <w:pgSz w:w="11906" w:h="16838"/>
      <w:pgMar w:top="113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EA8F" w14:textId="77777777" w:rsidR="007C4E48" w:rsidRDefault="007C4E48" w:rsidP="00F559A0">
      <w:r>
        <w:separator/>
      </w:r>
    </w:p>
  </w:endnote>
  <w:endnote w:type="continuationSeparator" w:id="0">
    <w:p w14:paraId="00F293F8" w14:textId="77777777" w:rsidR="007C4E48" w:rsidRDefault="007C4E48" w:rsidP="00F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A3A9" w14:textId="77777777" w:rsidR="00FD03EF" w:rsidRDefault="00FD0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BF14" w14:textId="77777777" w:rsidR="00FD03EF" w:rsidRDefault="00FD03EF" w:rsidP="00B40D5C">
    <w:pPr>
      <w:pStyle w:val="Footer"/>
      <w:jc w:val="right"/>
    </w:pPr>
    <w:r w:rsidRPr="00B40D5C">
      <w:rPr>
        <w:rFonts w:ascii="Arial" w:hAnsi="Arial" w:cs="Arial"/>
        <w:caps/>
        <w:sz w:val="16"/>
        <w:szCs w:val="16"/>
      </w:rPr>
      <w:fldChar w:fldCharType="begin"/>
    </w:r>
    <w:r w:rsidRPr="00B40D5C">
      <w:rPr>
        <w:rFonts w:ascii="Arial" w:hAnsi="Arial" w:cs="Arial"/>
        <w:caps/>
        <w:sz w:val="16"/>
        <w:szCs w:val="16"/>
      </w:rPr>
      <w:instrText xml:space="preserve"> PAGE   \* MERGEFORMAT </w:instrText>
    </w:r>
    <w:r w:rsidRPr="00B40D5C">
      <w:rPr>
        <w:rFonts w:ascii="Arial" w:hAnsi="Arial" w:cs="Arial"/>
        <w:caps/>
        <w:sz w:val="16"/>
        <w:szCs w:val="16"/>
      </w:rPr>
      <w:fldChar w:fldCharType="separate"/>
    </w:r>
    <w:r>
      <w:rPr>
        <w:rFonts w:ascii="Arial" w:hAnsi="Arial" w:cs="Arial"/>
        <w:caps/>
        <w:noProof/>
        <w:sz w:val="16"/>
        <w:szCs w:val="16"/>
      </w:rPr>
      <w:t>9</w:t>
    </w:r>
    <w:r w:rsidRPr="00B40D5C">
      <w:rPr>
        <w:rFonts w:ascii="Arial" w:hAnsi="Arial" w:cs="Arial"/>
        <w:cap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ABBD" w14:textId="77777777" w:rsidR="00FD03EF" w:rsidRDefault="00FD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5219" w14:textId="77777777" w:rsidR="007C4E48" w:rsidRDefault="007C4E48" w:rsidP="00F559A0">
      <w:r>
        <w:separator/>
      </w:r>
    </w:p>
  </w:footnote>
  <w:footnote w:type="continuationSeparator" w:id="0">
    <w:p w14:paraId="27AC9A06" w14:textId="77777777" w:rsidR="007C4E48" w:rsidRDefault="007C4E48" w:rsidP="00F5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808B" w14:textId="77777777" w:rsidR="00FD03EF" w:rsidRDefault="00FD0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81AC" w14:textId="3590F80E" w:rsidR="00FD03EF" w:rsidRDefault="00FD03EF" w:rsidP="00F559A0">
    <w:pPr>
      <w:pStyle w:val="Header"/>
      <w:jc w:val="right"/>
    </w:pPr>
    <w:r>
      <w:rPr>
        <w:rFonts w:ascii="Arial" w:hAnsi="Arial" w:cs="Arial"/>
        <w:b/>
        <w:noProof/>
        <w:sz w:val="22"/>
        <w:szCs w:val="22"/>
      </w:rPr>
      <w:drawing>
        <wp:anchor distT="0" distB="0" distL="114300" distR="114300" simplePos="0" relativeHeight="251657216" behindDoc="1" locked="0" layoutInCell="1" allowOverlap="1" wp14:anchorId="41E5B6C2" wp14:editId="24A1199A">
          <wp:simplePos x="0" y="0"/>
          <wp:positionH relativeFrom="column">
            <wp:posOffset>4391025</wp:posOffset>
          </wp:positionH>
          <wp:positionV relativeFrom="paragraph">
            <wp:posOffset>-374015</wp:posOffset>
          </wp:positionV>
          <wp:extent cx="2133600" cy="1038225"/>
          <wp:effectExtent l="0" t="0" r="0" b="9525"/>
          <wp:wrapTight wrapText="bothSides">
            <wp:wrapPolygon edited="0">
              <wp:start x="0" y="0"/>
              <wp:lineTo x="0" y="21402"/>
              <wp:lineTo x="21407" y="21402"/>
              <wp:lineTo x="214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89FA4" w14:textId="77777777" w:rsidR="00FD03EF" w:rsidRDefault="00FD03EF" w:rsidP="00F559A0">
    <w:pPr>
      <w:pStyle w:val="Header"/>
      <w:jc w:val="right"/>
    </w:pPr>
  </w:p>
  <w:p w14:paraId="78D12FAA" w14:textId="77777777" w:rsidR="00FD03EF" w:rsidRDefault="00FD03EF" w:rsidP="00F559A0">
    <w:pPr>
      <w:pStyle w:val="Header"/>
      <w:jc w:val="right"/>
    </w:pPr>
  </w:p>
  <w:p w14:paraId="0C1E8BD7" w14:textId="77777777" w:rsidR="00FD03EF" w:rsidRDefault="00FD03EF" w:rsidP="00F559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B3B7" w14:textId="77777777" w:rsidR="00FD03EF" w:rsidRDefault="00FD0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216"/>
    <w:multiLevelType w:val="hybridMultilevel"/>
    <w:tmpl w:val="5A9E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5039"/>
    <w:multiLevelType w:val="hybridMultilevel"/>
    <w:tmpl w:val="E298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86AF5"/>
    <w:multiLevelType w:val="hybridMultilevel"/>
    <w:tmpl w:val="F748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E30FC"/>
    <w:multiLevelType w:val="hybridMultilevel"/>
    <w:tmpl w:val="BCCC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E3D72"/>
    <w:multiLevelType w:val="multilevel"/>
    <w:tmpl w:val="EC38E42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E6E0F1E"/>
    <w:multiLevelType w:val="hybridMultilevel"/>
    <w:tmpl w:val="DC6A8550"/>
    <w:lvl w:ilvl="0" w:tplc="C340F2BC">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2D42EE"/>
    <w:multiLevelType w:val="hybridMultilevel"/>
    <w:tmpl w:val="E87E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71E20"/>
    <w:multiLevelType w:val="multilevel"/>
    <w:tmpl w:val="B2D643CA"/>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69F4FA7"/>
    <w:multiLevelType w:val="hybridMultilevel"/>
    <w:tmpl w:val="ED2E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B24"/>
    <w:multiLevelType w:val="multilevel"/>
    <w:tmpl w:val="95FA347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A3755"/>
    <w:multiLevelType w:val="hybridMultilevel"/>
    <w:tmpl w:val="E458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A1A5F"/>
    <w:multiLevelType w:val="hybridMultilevel"/>
    <w:tmpl w:val="AB00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81A13"/>
    <w:multiLevelType w:val="hybridMultilevel"/>
    <w:tmpl w:val="1408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1233E"/>
    <w:multiLevelType w:val="hybridMultilevel"/>
    <w:tmpl w:val="8D5A1C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38750FF"/>
    <w:multiLevelType w:val="hybridMultilevel"/>
    <w:tmpl w:val="545E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E02FA"/>
    <w:multiLevelType w:val="hybridMultilevel"/>
    <w:tmpl w:val="AE0A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4"/>
  </w:num>
  <w:num w:numId="5">
    <w:abstractNumId w:val="7"/>
  </w:num>
  <w:num w:numId="6">
    <w:abstractNumId w:val="15"/>
  </w:num>
  <w:num w:numId="7">
    <w:abstractNumId w:val="11"/>
  </w:num>
  <w:num w:numId="8">
    <w:abstractNumId w:val="4"/>
  </w:num>
  <w:num w:numId="9">
    <w:abstractNumId w:val="13"/>
  </w:num>
  <w:num w:numId="10">
    <w:abstractNumId w:val="1"/>
  </w:num>
  <w:num w:numId="11">
    <w:abstractNumId w:val="8"/>
  </w:num>
  <w:num w:numId="12">
    <w:abstractNumId w:val="12"/>
  </w:num>
  <w:num w:numId="13">
    <w:abstractNumId w:val="2"/>
  </w:num>
  <w:num w:numId="14">
    <w:abstractNumId w:val="9"/>
  </w:num>
  <w:num w:numId="15">
    <w:abstractNumId w:val="5"/>
  </w:num>
  <w:num w:numId="16">
    <w:abstractNumId w:val="6"/>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A0"/>
    <w:rsid w:val="000027CF"/>
    <w:rsid w:val="0000686A"/>
    <w:rsid w:val="00006998"/>
    <w:rsid w:val="000152C1"/>
    <w:rsid w:val="0002116C"/>
    <w:rsid w:val="0002457F"/>
    <w:rsid w:val="00025237"/>
    <w:rsid w:val="00037600"/>
    <w:rsid w:val="00040FFE"/>
    <w:rsid w:val="000503A2"/>
    <w:rsid w:val="000519A7"/>
    <w:rsid w:val="00056595"/>
    <w:rsid w:val="000B445B"/>
    <w:rsid w:val="000B57B8"/>
    <w:rsid w:val="000C4099"/>
    <w:rsid w:val="000E3494"/>
    <w:rsid w:val="00107A31"/>
    <w:rsid w:val="0011355C"/>
    <w:rsid w:val="001157DF"/>
    <w:rsid w:val="00123B25"/>
    <w:rsid w:val="00125BB6"/>
    <w:rsid w:val="00127589"/>
    <w:rsid w:val="0013364B"/>
    <w:rsid w:val="001353CE"/>
    <w:rsid w:val="0014094F"/>
    <w:rsid w:val="001413EE"/>
    <w:rsid w:val="00144991"/>
    <w:rsid w:val="001579A2"/>
    <w:rsid w:val="001612FD"/>
    <w:rsid w:val="001651F5"/>
    <w:rsid w:val="001671DE"/>
    <w:rsid w:val="00180462"/>
    <w:rsid w:val="0018474B"/>
    <w:rsid w:val="00185240"/>
    <w:rsid w:val="00190B65"/>
    <w:rsid w:val="0019369B"/>
    <w:rsid w:val="001955E8"/>
    <w:rsid w:val="001A0789"/>
    <w:rsid w:val="001A2DD7"/>
    <w:rsid w:val="001A3C83"/>
    <w:rsid w:val="001C1611"/>
    <w:rsid w:val="001C46D4"/>
    <w:rsid w:val="001C7F35"/>
    <w:rsid w:val="001E044C"/>
    <w:rsid w:val="001F3FDA"/>
    <w:rsid w:val="001F52A8"/>
    <w:rsid w:val="001F76E3"/>
    <w:rsid w:val="00203553"/>
    <w:rsid w:val="002058CB"/>
    <w:rsid w:val="00213616"/>
    <w:rsid w:val="0021561F"/>
    <w:rsid w:val="00216EBC"/>
    <w:rsid w:val="00220C63"/>
    <w:rsid w:val="002236E2"/>
    <w:rsid w:val="0022554E"/>
    <w:rsid w:val="00232557"/>
    <w:rsid w:val="00233244"/>
    <w:rsid w:val="00242A16"/>
    <w:rsid w:val="00243820"/>
    <w:rsid w:val="0025121F"/>
    <w:rsid w:val="00260A21"/>
    <w:rsid w:val="002620AD"/>
    <w:rsid w:val="00267A03"/>
    <w:rsid w:val="0027022F"/>
    <w:rsid w:val="00270895"/>
    <w:rsid w:val="00272CB0"/>
    <w:rsid w:val="002741F9"/>
    <w:rsid w:val="0028512D"/>
    <w:rsid w:val="002A5EA3"/>
    <w:rsid w:val="002B1029"/>
    <w:rsid w:val="002B18ED"/>
    <w:rsid w:val="002C21AD"/>
    <w:rsid w:val="002E6FA6"/>
    <w:rsid w:val="002E7353"/>
    <w:rsid w:val="002F38D0"/>
    <w:rsid w:val="002F7917"/>
    <w:rsid w:val="003027DC"/>
    <w:rsid w:val="00304772"/>
    <w:rsid w:val="0031082A"/>
    <w:rsid w:val="00316713"/>
    <w:rsid w:val="00316D06"/>
    <w:rsid w:val="00324434"/>
    <w:rsid w:val="00324F86"/>
    <w:rsid w:val="00331445"/>
    <w:rsid w:val="003314B6"/>
    <w:rsid w:val="00343014"/>
    <w:rsid w:val="00350861"/>
    <w:rsid w:val="003548DD"/>
    <w:rsid w:val="0036273B"/>
    <w:rsid w:val="00367ED4"/>
    <w:rsid w:val="00371BBF"/>
    <w:rsid w:val="00381205"/>
    <w:rsid w:val="00382F4F"/>
    <w:rsid w:val="00384251"/>
    <w:rsid w:val="00391A0B"/>
    <w:rsid w:val="00395200"/>
    <w:rsid w:val="0039582E"/>
    <w:rsid w:val="003A39E9"/>
    <w:rsid w:val="003B185D"/>
    <w:rsid w:val="003B36EA"/>
    <w:rsid w:val="003C6943"/>
    <w:rsid w:val="003C7C45"/>
    <w:rsid w:val="003D0D84"/>
    <w:rsid w:val="003D4B1A"/>
    <w:rsid w:val="003E51B4"/>
    <w:rsid w:val="003F2A21"/>
    <w:rsid w:val="003F447E"/>
    <w:rsid w:val="00400DF1"/>
    <w:rsid w:val="004069CA"/>
    <w:rsid w:val="00407421"/>
    <w:rsid w:val="004106DE"/>
    <w:rsid w:val="004216A9"/>
    <w:rsid w:val="00423A1B"/>
    <w:rsid w:val="004306AF"/>
    <w:rsid w:val="0043476C"/>
    <w:rsid w:val="004435D9"/>
    <w:rsid w:val="00445981"/>
    <w:rsid w:val="00447207"/>
    <w:rsid w:val="00470BDB"/>
    <w:rsid w:val="00486FB1"/>
    <w:rsid w:val="004907E2"/>
    <w:rsid w:val="00491C6C"/>
    <w:rsid w:val="004A34D5"/>
    <w:rsid w:val="004B06E1"/>
    <w:rsid w:val="004C50FC"/>
    <w:rsid w:val="004C5A74"/>
    <w:rsid w:val="004D0D96"/>
    <w:rsid w:val="004D379F"/>
    <w:rsid w:val="004E1BA1"/>
    <w:rsid w:val="004E3E90"/>
    <w:rsid w:val="004E4C2E"/>
    <w:rsid w:val="004E77B5"/>
    <w:rsid w:val="00504911"/>
    <w:rsid w:val="00505E86"/>
    <w:rsid w:val="00507D6B"/>
    <w:rsid w:val="00521AF7"/>
    <w:rsid w:val="0052603D"/>
    <w:rsid w:val="005349D5"/>
    <w:rsid w:val="005465B9"/>
    <w:rsid w:val="00547331"/>
    <w:rsid w:val="0055228E"/>
    <w:rsid w:val="00556702"/>
    <w:rsid w:val="0055686F"/>
    <w:rsid w:val="0056260C"/>
    <w:rsid w:val="005631EF"/>
    <w:rsid w:val="00563543"/>
    <w:rsid w:val="005658F1"/>
    <w:rsid w:val="005739EA"/>
    <w:rsid w:val="005739F4"/>
    <w:rsid w:val="00574ED5"/>
    <w:rsid w:val="00580241"/>
    <w:rsid w:val="00585D50"/>
    <w:rsid w:val="0059426F"/>
    <w:rsid w:val="00595737"/>
    <w:rsid w:val="00596EA2"/>
    <w:rsid w:val="005A073E"/>
    <w:rsid w:val="005A103C"/>
    <w:rsid w:val="005A3600"/>
    <w:rsid w:val="005A485E"/>
    <w:rsid w:val="005B5F87"/>
    <w:rsid w:val="005C182B"/>
    <w:rsid w:val="005C2417"/>
    <w:rsid w:val="005C3512"/>
    <w:rsid w:val="005C644C"/>
    <w:rsid w:val="005D0487"/>
    <w:rsid w:val="005D2122"/>
    <w:rsid w:val="005F6D78"/>
    <w:rsid w:val="006016B6"/>
    <w:rsid w:val="006022AF"/>
    <w:rsid w:val="0060411E"/>
    <w:rsid w:val="006045B7"/>
    <w:rsid w:val="00611D4B"/>
    <w:rsid w:val="006155D6"/>
    <w:rsid w:val="00623294"/>
    <w:rsid w:val="00623D6C"/>
    <w:rsid w:val="006338CF"/>
    <w:rsid w:val="00634B06"/>
    <w:rsid w:val="0063534F"/>
    <w:rsid w:val="00635C8D"/>
    <w:rsid w:val="00641D9E"/>
    <w:rsid w:val="006440B3"/>
    <w:rsid w:val="0064645A"/>
    <w:rsid w:val="0065650D"/>
    <w:rsid w:val="0066474E"/>
    <w:rsid w:val="0067333C"/>
    <w:rsid w:val="00681D6D"/>
    <w:rsid w:val="006848AC"/>
    <w:rsid w:val="006946A6"/>
    <w:rsid w:val="00694B62"/>
    <w:rsid w:val="00694FEC"/>
    <w:rsid w:val="006B05E8"/>
    <w:rsid w:val="006B6935"/>
    <w:rsid w:val="006D1386"/>
    <w:rsid w:val="006D5881"/>
    <w:rsid w:val="006D5F50"/>
    <w:rsid w:val="006E151D"/>
    <w:rsid w:val="006E5965"/>
    <w:rsid w:val="006F5486"/>
    <w:rsid w:val="0070094A"/>
    <w:rsid w:val="007200A1"/>
    <w:rsid w:val="00731A02"/>
    <w:rsid w:val="00734EEC"/>
    <w:rsid w:val="0074365D"/>
    <w:rsid w:val="00755A6D"/>
    <w:rsid w:val="00755AEA"/>
    <w:rsid w:val="0076149C"/>
    <w:rsid w:val="0076392C"/>
    <w:rsid w:val="007647A1"/>
    <w:rsid w:val="00770DE2"/>
    <w:rsid w:val="00777D59"/>
    <w:rsid w:val="00780F3C"/>
    <w:rsid w:val="007837CD"/>
    <w:rsid w:val="007876C5"/>
    <w:rsid w:val="00793BBA"/>
    <w:rsid w:val="00795298"/>
    <w:rsid w:val="007956F8"/>
    <w:rsid w:val="007A43B6"/>
    <w:rsid w:val="007B23E8"/>
    <w:rsid w:val="007C4428"/>
    <w:rsid w:val="007C4B9E"/>
    <w:rsid w:val="007C4E48"/>
    <w:rsid w:val="007C6FDD"/>
    <w:rsid w:val="007D0E38"/>
    <w:rsid w:val="007E5A35"/>
    <w:rsid w:val="007E5F84"/>
    <w:rsid w:val="007E77FA"/>
    <w:rsid w:val="007F5563"/>
    <w:rsid w:val="00802A20"/>
    <w:rsid w:val="00821C6E"/>
    <w:rsid w:val="00826703"/>
    <w:rsid w:val="00836672"/>
    <w:rsid w:val="00841645"/>
    <w:rsid w:val="0084265D"/>
    <w:rsid w:val="008448C6"/>
    <w:rsid w:val="00863308"/>
    <w:rsid w:val="00867E69"/>
    <w:rsid w:val="00870E82"/>
    <w:rsid w:val="008712E5"/>
    <w:rsid w:val="00885057"/>
    <w:rsid w:val="0089778B"/>
    <w:rsid w:val="008A5046"/>
    <w:rsid w:val="008A6BE3"/>
    <w:rsid w:val="008B073E"/>
    <w:rsid w:val="008B5B91"/>
    <w:rsid w:val="008C5CA4"/>
    <w:rsid w:val="008D47C2"/>
    <w:rsid w:val="008D6A3F"/>
    <w:rsid w:val="008D6B21"/>
    <w:rsid w:val="008E6A3F"/>
    <w:rsid w:val="008F3384"/>
    <w:rsid w:val="008F58F8"/>
    <w:rsid w:val="008F5B1E"/>
    <w:rsid w:val="00913ADA"/>
    <w:rsid w:val="00915C4E"/>
    <w:rsid w:val="00923813"/>
    <w:rsid w:val="00923D38"/>
    <w:rsid w:val="00930CDB"/>
    <w:rsid w:val="009329EF"/>
    <w:rsid w:val="009340EB"/>
    <w:rsid w:val="0093464A"/>
    <w:rsid w:val="00951683"/>
    <w:rsid w:val="00951EF6"/>
    <w:rsid w:val="009554B1"/>
    <w:rsid w:val="0096259C"/>
    <w:rsid w:val="00962991"/>
    <w:rsid w:val="009634AC"/>
    <w:rsid w:val="009909C3"/>
    <w:rsid w:val="009923F1"/>
    <w:rsid w:val="009A15FF"/>
    <w:rsid w:val="009A7041"/>
    <w:rsid w:val="009B278E"/>
    <w:rsid w:val="009B54E0"/>
    <w:rsid w:val="009B55F9"/>
    <w:rsid w:val="009B71CF"/>
    <w:rsid w:val="009C18A5"/>
    <w:rsid w:val="009C1A26"/>
    <w:rsid w:val="009D0DC5"/>
    <w:rsid w:val="009D10FB"/>
    <w:rsid w:val="009D28C9"/>
    <w:rsid w:val="009D551D"/>
    <w:rsid w:val="009D6D3E"/>
    <w:rsid w:val="009D70D8"/>
    <w:rsid w:val="009E3506"/>
    <w:rsid w:val="00A00136"/>
    <w:rsid w:val="00A03173"/>
    <w:rsid w:val="00A169F6"/>
    <w:rsid w:val="00A3458F"/>
    <w:rsid w:val="00A36C81"/>
    <w:rsid w:val="00A430D1"/>
    <w:rsid w:val="00A51C18"/>
    <w:rsid w:val="00A705F6"/>
    <w:rsid w:val="00A7721A"/>
    <w:rsid w:val="00A929A8"/>
    <w:rsid w:val="00A92F76"/>
    <w:rsid w:val="00AA03BD"/>
    <w:rsid w:val="00AB386E"/>
    <w:rsid w:val="00AC3F91"/>
    <w:rsid w:val="00AD2F1A"/>
    <w:rsid w:val="00AD4038"/>
    <w:rsid w:val="00AE2829"/>
    <w:rsid w:val="00AE2DC5"/>
    <w:rsid w:val="00B1247F"/>
    <w:rsid w:val="00B17B7B"/>
    <w:rsid w:val="00B22FBB"/>
    <w:rsid w:val="00B271E9"/>
    <w:rsid w:val="00B3062A"/>
    <w:rsid w:val="00B36512"/>
    <w:rsid w:val="00B40D5C"/>
    <w:rsid w:val="00B54EE7"/>
    <w:rsid w:val="00B63A68"/>
    <w:rsid w:val="00B6448C"/>
    <w:rsid w:val="00B8439F"/>
    <w:rsid w:val="00B97006"/>
    <w:rsid w:val="00BA4459"/>
    <w:rsid w:val="00BA53C2"/>
    <w:rsid w:val="00BA7DC9"/>
    <w:rsid w:val="00BB310D"/>
    <w:rsid w:val="00BB60EE"/>
    <w:rsid w:val="00BB6840"/>
    <w:rsid w:val="00BC6CDC"/>
    <w:rsid w:val="00BC7954"/>
    <w:rsid w:val="00BD3696"/>
    <w:rsid w:val="00BD3C6F"/>
    <w:rsid w:val="00BE6B32"/>
    <w:rsid w:val="00BF1ACB"/>
    <w:rsid w:val="00BF3836"/>
    <w:rsid w:val="00BF64F5"/>
    <w:rsid w:val="00BF7984"/>
    <w:rsid w:val="00C00899"/>
    <w:rsid w:val="00C11E94"/>
    <w:rsid w:val="00C162B8"/>
    <w:rsid w:val="00C1720A"/>
    <w:rsid w:val="00C2054A"/>
    <w:rsid w:val="00C2266C"/>
    <w:rsid w:val="00C24761"/>
    <w:rsid w:val="00C31E8F"/>
    <w:rsid w:val="00C32B27"/>
    <w:rsid w:val="00C32C19"/>
    <w:rsid w:val="00C41E40"/>
    <w:rsid w:val="00C52956"/>
    <w:rsid w:val="00C54BCD"/>
    <w:rsid w:val="00C61589"/>
    <w:rsid w:val="00C65A03"/>
    <w:rsid w:val="00C76315"/>
    <w:rsid w:val="00C7746F"/>
    <w:rsid w:val="00C92C9B"/>
    <w:rsid w:val="00C94153"/>
    <w:rsid w:val="00C96601"/>
    <w:rsid w:val="00C96DF3"/>
    <w:rsid w:val="00CA0FF7"/>
    <w:rsid w:val="00CB3CE8"/>
    <w:rsid w:val="00CB77F9"/>
    <w:rsid w:val="00CC6B97"/>
    <w:rsid w:val="00CC7AA8"/>
    <w:rsid w:val="00CD361B"/>
    <w:rsid w:val="00CD7145"/>
    <w:rsid w:val="00CE519B"/>
    <w:rsid w:val="00CF6627"/>
    <w:rsid w:val="00D00DCF"/>
    <w:rsid w:val="00D054EA"/>
    <w:rsid w:val="00D0774B"/>
    <w:rsid w:val="00D1066C"/>
    <w:rsid w:val="00D11018"/>
    <w:rsid w:val="00D149EE"/>
    <w:rsid w:val="00D1565F"/>
    <w:rsid w:val="00D15E55"/>
    <w:rsid w:val="00D23B29"/>
    <w:rsid w:val="00D4086F"/>
    <w:rsid w:val="00D419D4"/>
    <w:rsid w:val="00D422F2"/>
    <w:rsid w:val="00D44272"/>
    <w:rsid w:val="00D5071F"/>
    <w:rsid w:val="00D57419"/>
    <w:rsid w:val="00D57CFD"/>
    <w:rsid w:val="00D61B45"/>
    <w:rsid w:val="00D620ED"/>
    <w:rsid w:val="00D65316"/>
    <w:rsid w:val="00D74210"/>
    <w:rsid w:val="00D7516F"/>
    <w:rsid w:val="00D7635D"/>
    <w:rsid w:val="00D7672E"/>
    <w:rsid w:val="00D7704C"/>
    <w:rsid w:val="00D86785"/>
    <w:rsid w:val="00D95474"/>
    <w:rsid w:val="00D95EC1"/>
    <w:rsid w:val="00DA2C46"/>
    <w:rsid w:val="00DB08B8"/>
    <w:rsid w:val="00DB4386"/>
    <w:rsid w:val="00DC7967"/>
    <w:rsid w:val="00DD5AD9"/>
    <w:rsid w:val="00DF495D"/>
    <w:rsid w:val="00E062B0"/>
    <w:rsid w:val="00E21847"/>
    <w:rsid w:val="00E33186"/>
    <w:rsid w:val="00E35404"/>
    <w:rsid w:val="00E375EF"/>
    <w:rsid w:val="00E44A23"/>
    <w:rsid w:val="00E46AC3"/>
    <w:rsid w:val="00E7208A"/>
    <w:rsid w:val="00E82527"/>
    <w:rsid w:val="00E85363"/>
    <w:rsid w:val="00E93FA3"/>
    <w:rsid w:val="00E958A5"/>
    <w:rsid w:val="00EB6C53"/>
    <w:rsid w:val="00EC55B9"/>
    <w:rsid w:val="00EC6770"/>
    <w:rsid w:val="00EC7E61"/>
    <w:rsid w:val="00EE301D"/>
    <w:rsid w:val="00EE5F21"/>
    <w:rsid w:val="00EE70C5"/>
    <w:rsid w:val="00EF3BED"/>
    <w:rsid w:val="00EF4C1E"/>
    <w:rsid w:val="00F03C95"/>
    <w:rsid w:val="00F15259"/>
    <w:rsid w:val="00F15649"/>
    <w:rsid w:val="00F27E7F"/>
    <w:rsid w:val="00F30245"/>
    <w:rsid w:val="00F44DAF"/>
    <w:rsid w:val="00F53450"/>
    <w:rsid w:val="00F5577B"/>
    <w:rsid w:val="00F559A0"/>
    <w:rsid w:val="00F55BBF"/>
    <w:rsid w:val="00F6504B"/>
    <w:rsid w:val="00F65BF2"/>
    <w:rsid w:val="00F6727F"/>
    <w:rsid w:val="00F722F1"/>
    <w:rsid w:val="00F775A6"/>
    <w:rsid w:val="00F833DA"/>
    <w:rsid w:val="00F84B7F"/>
    <w:rsid w:val="00F87108"/>
    <w:rsid w:val="00FB1C63"/>
    <w:rsid w:val="00FB4641"/>
    <w:rsid w:val="00FB4B80"/>
    <w:rsid w:val="00FB7260"/>
    <w:rsid w:val="00FC28C8"/>
    <w:rsid w:val="00FC3E7E"/>
    <w:rsid w:val="00FC53E4"/>
    <w:rsid w:val="00FC65BE"/>
    <w:rsid w:val="00FD03EF"/>
    <w:rsid w:val="00FD4B00"/>
    <w:rsid w:val="00FD51BB"/>
    <w:rsid w:val="00FE1154"/>
    <w:rsid w:val="00FE576C"/>
    <w:rsid w:val="00FF246D"/>
    <w:rsid w:val="00FF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6ED52B"/>
  <w15:chartTrackingRefBased/>
  <w15:docId w15:val="{E433A22C-EC54-4585-AD26-0B071C59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559A0"/>
    <w:pPr>
      <w:spacing w:after="120"/>
    </w:pPr>
  </w:style>
  <w:style w:type="character" w:customStyle="1" w:styleId="BodyTextChar">
    <w:name w:val="Body Text Char"/>
    <w:basedOn w:val="DefaultParagraphFont"/>
    <w:link w:val="BodyText"/>
    <w:uiPriority w:val="99"/>
    <w:semiHidden/>
    <w:rsid w:val="00F559A0"/>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F559A0"/>
    <w:pPr>
      <w:ind w:left="709" w:hanging="709"/>
    </w:pPr>
    <w:rPr>
      <w:rFonts w:ascii="Arial" w:hAnsi="Arial"/>
    </w:rPr>
  </w:style>
  <w:style w:type="character" w:customStyle="1" w:styleId="BodyTextIndentChar">
    <w:name w:val="Body Text Indent Char"/>
    <w:basedOn w:val="DefaultParagraphFont"/>
    <w:link w:val="BodyTextIndent"/>
    <w:uiPriority w:val="99"/>
    <w:semiHidden/>
    <w:rsid w:val="00F559A0"/>
    <w:rPr>
      <w:rFonts w:ascii="Arial" w:eastAsia="Times New Roman" w:hAnsi="Arial" w:cs="Times New Roman"/>
      <w:sz w:val="24"/>
      <w:szCs w:val="24"/>
      <w:lang w:eastAsia="en-GB"/>
    </w:rPr>
  </w:style>
  <w:style w:type="paragraph" w:styleId="ListParagraph">
    <w:name w:val="List Paragraph"/>
    <w:basedOn w:val="Normal"/>
    <w:uiPriority w:val="34"/>
    <w:qFormat/>
    <w:rsid w:val="00F559A0"/>
    <w:pPr>
      <w:ind w:left="720"/>
      <w:contextualSpacing/>
    </w:pPr>
  </w:style>
  <w:style w:type="paragraph" w:customStyle="1" w:styleId="Default">
    <w:name w:val="Default"/>
    <w:rsid w:val="00F559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59A0"/>
    <w:pPr>
      <w:tabs>
        <w:tab w:val="center" w:pos="4513"/>
        <w:tab w:val="right" w:pos="9026"/>
      </w:tabs>
    </w:pPr>
  </w:style>
  <w:style w:type="character" w:customStyle="1" w:styleId="HeaderChar">
    <w:name w:val="Header Char"/>
    <w:basedOn w:val="DefaultParagraphFont"/>
    <w:link w:val="Header"/>
    <w:uiPriority w:val="99"/>
    <w:rsid w:val="00F559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559A0"/>
    <w:pPr>
      <w:tabs>
        <w:tab w:val="center" w:pos="4513"/>
        <w:tab w:val="right" w:pos="9026"/>
      </w:tabs>
    </w:pPr>
  </w:style>
  <w:style w:type="character" w:customStyle="1" w:styleId="FooterChar">
    <w:name w:val="Footer Char"/>
    <w:basedOn w:val="DefaultParagraphFont"/>
    <w:link w:val="Footer"/>
    <w:uiPriority w:val="99"/>
    <w:rsid w:val="00F559A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0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38"/>
    <w:rPr>
      <w:rFonts w:ascii="Segoe UI" w:eastAsia="Times New Roman" w:hAnsi="Segoe UI" w:cs="Segoe UI"/>
      <w:sz w:val="18"/>
      <w:szCs w:val="18"/>
      <w:lang w:eastAsia="en-GB"/>
    </w:rPr>
  </w:style>
  <w:style w:type="character" w:styleId="Hyperlink">
    <w:name w:val="Hyperlink"/>
    <w:basedOn w:val="DefaultParagraphFont"/>
    <w:uiPriority w:val="99"/>
    <w:unhideWhenUsed/>
    <w:rsid w:val="00324434"/>
    <w:rPr>
      <w:color w:val="0563C1" w:themeColor="hyperlink"/>
      <w:u w:val="single"/>
    </w:rPr>
  </w:style>
  <w:style w:type="character" w:styleId="CommentReference">
    <w:name w:val="annotation reference"/>
    <w:basedOn w:val="DefaultParagraphFont"/>
    <w:uiPriority w:val="99"/>
    <w:semiHidden/>
    <w:unhideWhenUsed/>
    <w:rsid w:val="00951683"/>
    <w:rPr>
      <w:sz w:val="16"/>
      <w:szCs w:val="16"/>
    </w:rPr>
  </w:style>
  <w:style w:type="paragraph" w:styleId="CommentText">
    <w:name w:val="annotation text"/>
    <w:basedOn w:val="Normal"/>
    <w:link w:val="CommentTextChar"/>
    <w:uiPriority w:val="99"/>
    <w:semiHidden/>
    <w:unhideWhenUsed/>
    <w:rsid w:val="00951683"/>
    <w:rPr>
      <w:sz w:val="20"/>
      <w:szCs w:val="20"/>
    </w:rPr>
  </w:style>
  <w:style w:type="character" w:customStyle="1" w:styleId="CommentTextChar">
    <w:name w:val="Comment Text Char"/>
    <w:basedOn w:val="DefaultParagraphFont"/>
    <w:link w:val="CommentText"/>
    <w:uiPriority w:val="99"/>
    <w:semiHidden/>
    <w:rsid w:val="009516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1683"/>
    <w:rPr>
      <w:b/>
      <w:bCs/>
    </w:rPr>
  </w:style>
  <w:style w:type="character" w:customStyle="1" w:styleId="CommentSubjectChar">
    <w:name w:val="Comment Subject Char"/>
    <w:basedOn w:val="CommentTextChar"/>
    <w:link w:val="CommentSubject"/>
    <w:uiPriority w:val="99"/>
    <w:semiHidden/>
    <w:rsid w:val="00951683"/>
    <w:rPr>
      <w:rFonts w:ascii="Times New Roman" w:eastAsia="Times New Roman" w:hAnsi="Times New Roman" w:cs="Times New Roman"/>
      <w:b/>
      <w:bCs/>
      <w:sz w:val="20"/>
      <w:szCs w:val="20"/>
      <w:lang w:eastAsia="en-GB"/>
    </w:rPr>
  </w:style>
  <w:style w:type="paragraph" w:styleId="NoSpacing">
    <w:name w:val="No Spacing"/>
    <w:uiPriority w:val="1"/>
    <w:qFormat/>
    <w:rsid w:val="00C31E8F"/>
    <w:pPr>
      <w:spacing w:after="0" w:line="240" w:lineRule="auto"/>
    </w:pPr>
  </w:style>
  <w:style w:type="paragraph" w:styleId="NormalWeb">
    <w:name w:val="Normal (Web)"/>
    <w:basedOn w:val="Normal"/>
    <w:uiPriority w:val="99"/>
    <w:unhideWhenUsed/>
    <w:rsid w:val="009B54E0"/>
    <w:pPr>
      <w:spacing w:after="200" w:line="276" w:lineRule="auto"/>
    </w:pPr>
    <w:rPr>
      <w:rFonts w:eastAsiaTheme="minorHAnsi"/>
      <w:lang w:eastAsia="en-US"/>
    </w:rPr>
  </w:style>
  <w:style w:type="paragraph" w:customStyle="1" w:styleId="paragraph">
    <w:name w:val="paragraph"/>
    <w:basedOn w:val="Normal"/>
    <w:rsid w:val="001A2DD7"/>
  </w:style>
  <w:style w:type="character" w:customStyle="1" w:styleId="normaltextrun1">
    <w:name w:val="normaltextrun1"/>
    <w:basedOn w:val="DefaultParagraphFont"/>
    <w:rsid w:val="001A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6285">
      <w:bodyDiv w:val="1"/>
      <w:marLeft w:val="0"/>
      <w:marRight w:val="0"/>
      <w:marTop w:val="0"/>
      <w:marBottom w:val="0"/>
      <w:divBdr>
        <w:top w:val="none" w:sz="0" w:space="0" w:color="auto"/>
        <w:left w:val="none" w:sz="0" w:space="0" w:color="auto"/>
        <w:bottom w:val="none" w:sz="0" w:space="0" w:color="auto"/>
        <w:right w:val="none" w:sz="0" w:space="0" w:color="auto"/>
      </w:divBdr>
    </w:div>
    <w:div w:id="1238125020">
      <w:bodyDiv w:val="1"/>
      <w:marLeft w:val="0"/>
      <w:marRight w:val="0"/>
      <w:marTop w:val="0"/>
      <w:marBottom w:val="0"/>
      <w:divBdr>
        <w:top w:val="none" w:sz="0" w:space="0" w:color="auto"/>
        <w:left w:val="none" w:sz="0" w:space="0" w:color="auto"/>
        <w:bottom w:val="none" w:sz="0" w:space="0" w:color="auto"/>
        <w:right w:val="none" w:sz="0" w:space="0" w:color="auto"/>
      </w:divBdr>
    </w:div>
    <w:div w:id="17114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891BDC09</Template>
  <TotalTime>0</TotalTime>
  <Pages>10</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Norfolk Educational Services</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Millions, Susan</dc:creator>
  <cp:keywords/>
  <dc:description/>
  <cp:lastModifiedBy>Sue Millions</cp:lastModifiedBy>
  <cp:revision>3</cp:revision>
  <cp:lastPrinted>2019-04-01T11:26:00Z</cp:lastPrinted>
  <dcterms:created xsi:type="dcterms:W3CDTF">2019-05-16T14:37:00Z</dcterms:created>
  <dcterms:modified xsi:type="dcterms:W3CDTF">2019-05-22T07:44:00Z</dcterms:modified>
</cp:coreProperties>
</file>