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5B615" w14:textId="77777777" w:rsidR="00563D32" w:rsidRDefault="003A4252">
      <w:pPr>
        <w:pStyle w:val="BodyText"/>
        <w:spacing w:before="82"/>
        <w:ind w:left="112"/>
      </w:pPr>
      <w:r>
        <w:t>Job</w:t>
      </w:r>
      <w:r>
        <w:rPr>
          <w:spacing w:val="-2"/>
        </w:rPr>
        <w:t xml:space="preserve"> Description</w:t>
      </w:r>
    </w:p>
    <w:p w14:paraId="51C73226" w14:textId="77777777" w:rsidR="00563D32" w:rsidRDefault="00563D32">
      <w:pPr>
        <w:rPr>
          <w:b/>
          <w:sz w:val="20"/>
        </w:rPr>
      </w:pPr>
    </w:p>
    <w:tbl>
      <w:tblPr>
        <w:tblW w:w="0" w:type="auto"/>
        <w:tblInd w:w="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7542"/>
      </w:tblGrid>
      <w:tr w:rsidR="00563D32" w14:paraId="764506E8" w14:textId="77777777">
        <w:trPr>
          <w:trHeight w:val="395"/>
        </w:trPr>
        <w:tc>
          <w:tcPr>
            <w:tcW w:w="1985" w:type="dxa"/>
          </w:tcPr>
          <w:p w14:paraId="61DBB292" w14:textId="77777777" w:rsidR="00563D32" w:rsidRDefault="003A4252">
            <w:pPr>
              <w:pStyle w:val="TableParagraph"/>
              <w:spacing w:before="83"/>
              <w:rPr>
                <w:b/>
                <w:sz w:val="20"/>
              </w:rPr>
            </w:pPr>
            <w:r>
              <w:rPr>
                <w:b/>
                <w:sz w:val="20"/>
              </w:rPr>
              <w:t>Job</w:t>
            </w:r>
            <w:r>
              <w:rPr>
                <w:b/>
                <w:spacing w:val="-4"/>
                <w:sz w:val="20"/>
              </w:rPr>
              <w:t xml:space="preserve"> </w:t>
            </w:r>
            <w:r>
              <w:rPr>
                <w:b/>
                <w:spacing w:val="-2"/>
                <w:sz w:val="20"/>
              </w:rPr>
              <w:t>Title:</w:t>
            </w:r>
          </w:p>
        </w:tc>
        <w:tc>
          <w:tcPr>
            <w:tcW w:w="7542" w:type="dxa"/>
          </w:tcPr>
          <w:p w14:paraId="445E71EA" w14:textId="5BBAB2ED" w:rsidR="00563D32" w:rsidRDefault="003A4252">
            <w:pPr>
              <w:pStyle w:val="TableParagraph"/>
              <w:spacing w:before="83"/>
              <w:ind w:left="108"/>
              <w:rPr>
                <w:sz w:val="20"/>
              </w:rPr>
            </w:pPr>
            <w:r>
              <w:rPr>
                <w:sz w:val="20"/>
              </w:rPr>
              <w:t>Assistant</w:t>
            </w:r>
            <w:r>
              <w:rPr>
                <w:spacing w:val="-9"/>
                <w:sz w:val="20"/>
              </w:rPr>
              <w:t xml:space="preserve"> </w:t>
            </w:r>
            <w:r>
              <w:rPr>
                <w:sz w:val="20"/>
              </w:rPr>
              <w:t>Equine</w:t>
            </w:r>
            <w:r>
              <w:rPr>
                <w:spacing w:val="-8"/>
                <w:sz w:val="20"/>
              </w:rPr>
              <w:t xml:space="preserve"> </w:t>
            </w:r>
            <w:r>
              <w:rPr>
                <w:sz w:val="20"/>
              </w:rPr>
              <w:t>Centre</w:t>
            </w:r>
            <w:r>
              <w:rPr>
                <w:spacing w:val="-9"/>
                <w:sz w:val="20"/>
              </w:rPr>
              <w:t xml:space="preserve"> </w:t>
            </w:r>
            <w:r>
              <w:rPr>
                <w:sz w:val="20"/>
              </w:rPr>
              <w:t>Manager</w:t>
            </w:r>
          </w:p>
        </w:tc>
      </w:tr>
      <w:tr w:rsidR="00563D32" w14:paraId="11F07378" w14:textId="77777777">
        <w:trPr>
          <w:trHeight w:val="397"/>
        </w:trPr>
        <w:tc>
          <w:tcPr>
            <w:tcW w:w="1985" w:type="dxa"/>
          </w:tcPr>
          <w:p w14:paraId="5126D782" w14:textId="77777777" w:rsidR="00563D32" w:rsidRDefault="003A4252">
            <w:pPr>
              <w:pStyle w:val="TableParagraph"/>
              <w:spacing w:before="83"/>
              <w:rPr>
                <w:b/>
                <w:sz w:val="20"/>
              </w:rPr>
            </w:pPr>
            <w:r>
              <w:rPr>
                <w:b/>
                <w:spacing w:val="-2"/>
                <w:sz w:val="20"/>
              </w:rPr>
              <w:t>Department:</w:t>
            </w:r>
          </w:p>
        </w:tc>
        <w:tc>
          <w:tcPr>
            <w:tcW w:w="7542" w:type="dxa"/>
          </w:tcPr>
          <w:p w14:paraId="5A267F5A" w14:textId="09034920" w:rsidR="00563D32" w:rsidRDefault="00D6516C">
            <w:pPr>
              <w:pStyle w:val="TableParagraph"/>
              <w:spacing w:before="83"/>
              <w:ind w:left="108"/>
              <w:rPr>
                <w:sz w:val="20"/>
              </w:rPr>
            </w:pPr>
            <w:r>
              <w:rPr>
                <w:sz w:val="20"/>
              </w:rPr>
              <w:t>Animal and Equine</w:t>
            </w:r>
          </w:p>
        </w:tc>
      </w:tr>
      <w:tr w:rsidR="00563D32" w14:paraId="1B9842DB" w14:textId="77777777">
        <w:trPr>
          <w:trHeight w:val="395"/>
        </w:trPr>
        <w:tc>
          <w:tcPr>
            <w:tcW w:w="1985" w:type="dxa"/>
          </w:tcPr>
          <w:p w14:paraId="508A78EB" w14:textId="77777777" w:rsidR="00563D32" w:rsidRDefault="003A4252">
            <w:pPr>
              <w:pStyle w:val="TableParagraph"/>
              <w:spacing w:before="83"/>
              <w:rPr>
                <w:sz w:val="20"/>
              </w:rPr>
            </w:pPr>
            <w:r>
              <w:rPr>
                <w:b/>
                <w:sz w:val="20"/>
              </w:rPr>
              <w:t>Reports</w:t>
            </w:r>
            <w:r>
              <w:rPr>
                <w:b/>
                <w:spacing w:val="-9"/>
                <w:sz w:val="20"/>
              </w:rPr>
              <w:t xml:space="preserve"> </w:t>
            </w:r>
            <w:r>
              <w:rPr>
                <w:b/>
                <w:spacing w:val="-5"/>
                <w:sz w:val="20"/>
              </w:rPr>
              <w:t>to</w:t>
            </w:r>
            <w:r>
              <w:rPr>
                <w:spacing w:val="-5"/>
                <w:sz w:val="20"/>
              </w:rPr>
              <w:t>:</w:t>
            </w:r>
          </w:p>
        </w:tc>
        <w:tc>
          <w:tcPr>
            <w:tcW w:w="7542" w:type="dxa"/>
          </w:tcPr>
          <w:p w14:paraId="6B4D9D4B" w14:textId="77777777" w:rsidR="00563D32" w:rsidRDefault="003A4252">
            <w:pPr>
              <w:pStyle w:val="TableParagraph"/>
              <w:spacing w:before="83"/>
              <w:ind w:left="108"/>
              <w:rPr>
                <w:sz w:val="20"/>
              </w:rPr>
            </w:pPr>
            <w:r>
              <w:rPr>
                <w:sz w:val="20"/>
              </w:rPr>
              <w:t>Equine</w:t>
            </w:r>
            <w:r>
              <w:rPr>
                <w:spacing w:val="-10"/>
                <w:sz w:val="20"/>
              </w:rPr>
              <w:t xml:space="preserve"> </w:t>
            </w:r>
            <w:r>
              <w:rPr>
                <w:sz w:val="20"/>
              </w:rPr>
              <w:t>Centre</w:t>
            </w:r>
            <w:r>
              <w:rPr>
                <w:spacing w:val="-10"/>
                <w:sz w:val="20"/>
              </w:rPr>
              <w:t xml:space="preserve"> </w:t>
            </w:r>
            <w:r>
              <w:rPr>
                <w:spacing w:val="-2"/>
                <w:sz w:val="20"/>
              </w:rPr>
              <w:t>Manager</w:t>
            </w:r>
          </w:p>
        </w:tc>
      </w:tr>
      <w:tr w:rsidR="00563D32" w14:paraId="1BF0D402" w14:textId="77777777">
        <w:trPr>
          <w:trHeight w:val="398"/>
        </w:trPr>
        <w:tc>
          <w:tcPr>
            <w:tcW w:w="1985" w:type="dxa"/>
          </w:tcPr>
          <w:p w14:paraId="3B4981BB" w14:textId="77777777" w:rsidR="00563D32" w:rsidRDefault="003A4252">
            <w:pPr>
              <w:pStyle w:val="TableParagraph"/>
              <w:spacing w:before="83"/>
              <w:rPr>
                <w:b/>
                <w:sz w:val="20"/>
              </w:rPr>
            </w:pPr>
            <w:r>
              <w:rPr>
                <w:b/>
                <w:spacing w:val="-2"/>
                <w:sz w:val="20"/>
              </w:rPr>
              <w:t>Grade:</w:t>
            </w:r>
          </w:p>
        </w:tc>
        <w:tc>
          <w:tcPr>
            <w:tcW w:w="7542" w:type="dxa"/>
          </w:tcPr>
          <w:p w14:paraId="0E02C94A" w14:textId="7FB0F745" w:rsidR="00563D32" w:rsidRDefault="003A4252">
            <w:pPr>
              <w:pStyle w:val="TableParagraph"/>
              <w:spacing w:before="83"/>
              <w:ind w:left="108"/>
              <w:rPr>
                <w:sz w:val="20"/>
              </w:rPr>
            </w:pPr>
            <w:r>
              <w:rPr>
                <w:sz w:val="20"/>
              </w:rPr>
              <w:t>APT&amp;C</w:t>
            </w:r>
            <w:r>
              <w:rPr>
                <w:spacing w:val="-6"/>
                <w:sz w:val="20"/>
              </w:rPr>
              <w:t xml:space="preserve"> </w:t>
            </w:r>
            <w:r>
              <w:rPr>
                <w:sz w:val="20"/>
              </w:rPr>
              <w:t>Scale</w:t>
            </w:r>
            <w:r>
              <w:rPr>
                <w:spacing w:val="-6"/>
                <w:sz w:val="20"/>
              </w:rPr>
              <w:t xml:space="preserve"> </w:t>
            </w:r>
            <w:r w:rsidR="00D6516C">
              <w:rPr>
                <w:spacing w:val="-10"/>
                <w:sz w:val="20"/>
              </w:rPr>
              <w:t>6</w:t>
            </w:r>
          </w:p>
        </w:tc>
      </w:tr>
      <w:tr w:rsidR="00563D32" w14:paraId="093094F9" w14:textId="77777777">
        <w:trPr>
          <w:trHeight w:val="397"/>
        </w:trPr>
        <w:tc>
          <w:tcPr>
            <w:tcW w:w="1985" w:type="dxa"/>
          </w:tcPr>
          <w:p w14:paraId="01020614" w14:textId="77777777" w:rsidR="00563D32" w:rsidRDefault="003A4252">
            <w:pPr>
              <w:pStyle w:val="TableParagraph"/>
              <w:spacing w:before="83"/>
              <w:rPr>
                <w:sz w:val="20"/>
              </w:rPr>
            </w:pPr>
            <w:r>
              <w:rPr>
                <w:b/>
                <w:sz w:val="20"/>
              </w:rPr>
              <w:t>Staff</w:t>
            </w:r>
            <w:r>
              <w:rPr>
                <w:b/>
                <w:spacing w:val="-5"/>
                <w:sz w:val="20"/>
              </w:rPr>
              <w:t xml:space="preserve"> </w:t>
            </w:r>
            <w:r>
              <w:rPr>
                <w:b/>
                <w:spacing w:val="-2"/>
                <w:sz w:val="20"/>
              </w:rPr>
              <w:t>Group</w:t>
            </w:r>
            <w:r>
              <w:rPr>
                <w:spacing w:val="-2"/>
                <w:sz w:val="20"/>
              </w:rPr>
              <w:t>:</w:t>
            </w:r>
          </w:p>
        </w:tc>
        <w:tc>
          <w:tcPr>
            <w:tcW w:w="7542" w:type="dxa"/>
          </w:tcPr>
          <w:p w14:paraId="45AFED54" w14:textId="77777777" w:rsidR="00563D32" w:rsidRDefault="003A4252">
            <w:pPr>
              <w:pStyle w:val="TableParagraph"/>
              <w:spacing w:before="83"/>
              <w:ind w:left="108"/>
              <w:rPr>
                <w:sz w:val="20"/>
              </w:rPr>
            </w:pPr>
            <w:r>
              <w:rPr>
                <w:spacing w:val="-2"/>
                <w:sz w:val="20"/>
              </w:rPr>
              <w:t>Services</w:t>
            </w:r>
          </w:p>
        </w:tc>
      </w:tr>
      <w:tr w:rsidR="00563D32" w14:paraId="470F2C35" w14:textId="77777777">
        <w:trPr>
          <w:trHeight w:val="918"/>
        </w:trPr>
        <w:tc>
          <w:tcPr>
            <w:tcW w:w="1985" w:type="dxa"/>
          </w:tcPr>
          <w:p w14:paraId="27CFD127" w14:textId="77777777" w:rsidR="00563D32" w:rsidRDefault="00563D32">
            <w:pPr>
              <w:pStyle w:val="TableParagraph"/>
              <w:spacing w:before="112"/>
              <w:ind w:left="0"/>
              <w:rPr>
                <w:b/>
                <w:sz w:val="20"/>
              </w:rPr>
            </w:pPr>
          </w:p>
          <w:p w14:paraId="6A977D96" w14:textId="77777777" w:rsidR="00563D32" w:rsidRDefault="003A4252">
            <w:pPr>
              <w:pStyle w:val="TableParagraph"/>
              <w:rPr>
                <w:b/>
                <w:sz w:val="20"/>
              </w:rPr>
            </w:pPr>
            <w:r>
              <w:rPr>
                <w:b/>
                <w:sz w:val="20"/>
              </w:rPr>
              <w:t>Job</w:t>
            </w:r>
            <w:r>
              <w:rPr>
                <w:b/>
                <w:spacing w:val="-4"/>
                <w:sz w:val="20"/>
              </w:rPr>
              <w:t xml:space="preserve"> </w:t>
            </w:r>
            <w:r>
              <w:rPr>
                <w:b/>
                <w:spacing w:val="-2"/>
                <w:sz w:val="20"/>
              </w:rPr>
              <w:t>Purpose:</w:t>
            </w:r>
          </w:p>
        </w:tc>
        <w:tc>
          <w:tcPr>
            <w:tcW w:w="7542" w:type="dxa"/>
          </w:tcPr>
          <w:p w14:paraId="05166436" w14:textId="7FE4B035" w:rsidR="00563D32" w:rsidRDefault="008D358C">
            <w:pPr>
              <w:pStyle w:val="TableParagraph"/>
              <w:spacing w:line="209" w:lineRule="exact"/>
              <w:ind w:left="108"/>
              <w:rPr>
                <w:b/>
                <w:sz w:val="20"/>
              </w:rPr>
            </w:pPr>
            <w:r w:rsidRPr="0084613C">
              <w:rPr>
                <w:sz w:val="20"/>
                <w:szCs w:val="20"/>
              </w:rPr>
              <w:t>Responsible for</w:t>
            </w:r>
            <w:r>
              <w:rPr>
                <w:sz w:val="20"/>
                <w:szCs w:val="20"/>
              </w:rPr>
              <w:t xml:space="preserve"> the</w:t>
            </w:r>
            <w:r w:rsidRPr="0084613C">
              <w:rPr>
                <w:sz w:val="20"/>
                <w:szCs w:val="20"/>
              </w:rPr>
              <w:t xml:space="preserve"> daily </w:t>
            </w:r>
            <w:r>
              <w:rPr>
                <w:sz w:val="20"/>
                <w:szCs w:val="20"/>
              </w:rPr>
              <w:t xml:space="preserve">operational management </w:t>
            </w:r>
            <w:r w:rsidRPr="0084613C">
              <w:rPr>
                <w:sz w:val="20"/>
                <w:szCs w:val="20"/>
              </w:rPr>
              <w:t xml:space="preserve">of the </w:t>
            </w:r>
            <w:r w:rsidR="00F86AD0">
              <w:rPr>
                <w:sz w:val="20"/>
                <w:szCs w:val="20"/>
              </w:rPr>
              <w:t>Equine</w:t>
            </w:r>
            <w:r>
              <w:rPr>
                <w:sz w:val="20"/>
                <w:szCs w:val="20"/>
              </w:rPr>
              <w:t xml:space="preserve"> C</w:t>
            </w:r>
            <w:r w:rsidRPr="0084613C">
              <w:rPr>
                <w:sz w:val="20"/>
                <w:szCs w:val="20"/>
              </w:rPr>
              <w:t>entre</w:t>
            </w:r>
            <w:r>
              <w:rPr>
                <w:sz w:val="20"/>
                <w:szCs w:val="20"/>
              </w:rPr>
              <w:t xml:space="preserve"> (</w:t>
            </w:r>
            <w:r w:rsidR="00F86AD0">
              <w:rPr>
                <w:sz w:val="20"/>
                <w:szCs w:val="20"/>
              </w:rPr>
              <w:t>E</w:t>
            </w:r>
            <w:r>
              <w:rPr>
                <w:sz w:val="20"/>
                <w:szCs w:val="20"/>
              </w:rPr>
              <w:t>C). M</w:t>
            </w:r>
            <w:r w:rsidRPr="0084613C">
              <w:rPr>
                <w:sz w:val="20"/>
                <w:szCs w:val="20"/>
              </w:rPr>
              <w:t>aintain</w:t>
            </w:r>
            <w:r>
              <w:rPr>
                <w:sz w:val="20"/>
                <w:szCs w:val="20"/>
              </w:rPr>
              <w:t>ing</w:t>
            </w:r>
            <w:r w:rsidRPr="0084613C">
              <w:rPr>
                <w:sz w:val="20"/>
                <w:szCs w:val="20"/>
              </w:rPr>
              <w:t xml:space="preserve"> high standards of </w:t>
            </w:r>
            <w:r w:rsidR="002D4060">
              <w:rPr>
                <w:sz w:val="20"/>
                <w:szCs w:val="20"/>
              </w:rPr>
              <w:t>equine</w:t>
            </w:r>
            <w:r w:rsidRPr="0084613C">
              <w:rPr>
                <w:sz w:val="20"/>
                <w:szCs w:val="20"/>
              </w:rPr>
              <w:t xml:space="preserve"> welfare</w:t>
            </w:r>
            <w:r>
              <w:rPr>
                <w:sz w:val="20"/>
                <w:szCs w:val="20"/>
              </w:rPr>
              <w:t xml:space="preserve"> by i</w:t>
            </w:r>
            <w:r w:rsidRPr="0084613C">
              <w:rPr>
                <w:sz w:val="20"/>
                <w:szCs w:val="20"/>
              </w:rPr>
              <w:t xml:space="preserve">mplementing </w:t>
            </w:r>
            <w:r>
              <w:rPr>
                <w:sz w:val="20"/>
                <w:szCs w:val="20"/>
              </w:rPr>
              <w:t xml:space="preserve">relevant </w:t>
            </w:r>
            <w:proofErr w:type="spellStart"/>
            <w:r>
              <w:rPr>
                <w:sz w:val="20"/>
                <w:szCs w:val="20"/>
              </w:rPr>
              <w:t>organisational</w:t>
            </w:r>
            <w:proofErr w:type="spellEnd"/>
            <w:r>
              <w:rPr>
                <w:sz w:val="20"/>
                <w:szCs w:val="20"/>
              </w:rPr>
              <w:t xml:space="preserve"> </w:t>
            </w:r>
            <w:r w:rsidRPr="0084613C">
              <w:rPr>
                <w:sz w:val="20"/>
                <w:szCs w:val="20"/>
              </w:rPr>
              <w:t xml:space="preserve">plans and procedures. Planning for the delivery of </w:t>
            </w:r>
            <w:r w:rsidR="002D4060">
              <w:rPr>
                <w:sz w:val="20"/>
                <w:szCs w:val="20"/>
              </w:rPr>
              <w:t>yard</w:t>
            </w:r>
            <w:r w:rsidRPr="0084613C">
              <w:rPr>
                <w:sz w:val="20"/>
                <w:szCs w:val="20"/>
              </w:rPr>
              <w:t xml:space="preserve"> duties sessions and ensuring all technicians are delivering </w:t>
            </w:r>
            <w:r>
              <w:rPr>
                <w:sz w:val="20"/>
                <w:szCs w:val="20"/>
              </w:rPr>
              <w:t>practical</w:t>
            </w:r>
            <w:r w:rsidRPr="0084613C">
              <w:rPr>
                <w:sz w:val="20"/>
                <w:szCs w:val="20"/>
              </w:rPr>
              <w:t xml:space="preserve"> sessions to the highest standard. </w:t>
            </w:r>
            <w:r>
              <w:rPr>
                <w:sz w:val="20"/>
                <w:szCs w:val="20"/>
              </w:rPr>
              <w:t xml:space="preserve">In the absence of the </w:t>
            </w:r>
            <w:r w:rsidR="003B07E4">
              <w:rPr>
                <w:sz w:val="20"/>
                <w:szCs w:val="20"/>
              </w:rPr>
              <w:t>Equine</w:t>
            </w:r>
            <w:r>
              <w:rPr>
                <w:sz w:val="20"/>
                <w:szCs w:val="20"/>
              </w:rPr>
              <w:t xml:space="preserve"> Centre Manager, the Assistant Manager with m</w:t>
            </w:r>
            <w:r w:rsidRPr="0084613C">
              <w:rPr>
                <w:sz w:val="20"/>
                <w:szCs w:val="20"/>
              </w:rPr>
              <w:t>anag</w:t>
            </w:r>
            <w:r>
              <w:rPr>
                <w:sz w:val="20"/>
                <w:szCs w:val="20"/>
              </w:rPr>
              <w:t xml:space="preserve">e the </w:t>
            </w:r>
            <w:r w:rsidR="003B07E4">
              <w:rPr>
                <w:sz w:val="20"/>
                <w:szCs w:val="20"/>
              </w:rPr>
              <w:t>E</w:t>
            </w:r>
            <w:r>
              <w:rPr>
                <w:sz w:val="20"/>
                <w:szCs w:val="20"/>
              </w:rPr>
              <w:t>C and personnel, in addition, p</w:t>
            </w:r>
            <w:r w:rsidRPr="0084613C">
              <w:rPr>
                <w:sz w:val="20"/>
                <w:szCs w:val="20"/>
              </w:rPr>
              <w:t xml:space="preserve">rovide </w:t>
            </w:r>
            <w:proofErr w:type="gramStart"/>
            <w:r w:rsidRPr="0084613C">
              <w:rPr>
                <w:sz w:val="20"/>
                <w:szCs w:val="20"/>
              </w:rPr>
              <w:t>out of hours</w:t>
            </w:r>
            <w:proofErr w:type="gramEnd"/>
            <w:r w:rsidRPr="0084613C">
              <w:rPr>
                <w:sz w:val="20"/>
                <w:szCs w:val="20"/>
              </w:rPr>
              <w:t xml:space="preserve"> cover</w:t>
            </w:r>
            <w:r>
              <w:rPr>
                <w:sz w:val="20"/>
                <w:szCs w:val="20"/>
              </w:rPr>
              <w:t>.</w:t>
            </w:r>
          </w:p>
        </w:tc>
      </w:tr>
    </w:tbl>
    <w:p w14:paraId="2C1FB6C3" w14:textId="77777777" w:rsidR="00563D32" w:rsidRDefault="00563D32">
      <w:pPr>
        <w:spacing w:before="4"/>
        <w:rPr>
          <w:b/>
          <w:sz w:val="20"/>
        </w:rPr>
      </w:pPr>
    </w:p>
    <w:tbl>
      <w:tblPr>
        <w:tblW w:w="0" w:type="auto"/>
        <w:tblInd w:w="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8958"/>
      </w:tblGrid>
      <w:tr w:rsidR="00563D32" w14:paraId="0BB66A8E" w14:textId="77777777" w:rsidTr="3E376769">
        <w:trPr>
          <w:trHeight w:val="460"/>
        </w:trPr>
        <w:tc>
          <w:tcPr>
            <w:tcW w:w="9527" w:type="dxa"/>
            <w:gridSpan w:val="2"/>
          </w:tcPr>
          <w:p w14:paraId="57B31195" w14:textId="77777777" w:rsidR="00563D32" w:rsidRDefault="003A4252">
            <w:pPr>
              <w:pStyle w:val="TableParagraph"/>
              <w:rPr>
                <w:b/>
                <w:sz w:val="20"/>
              </w:rPr>
            </w:pPr>
            <w:r>
              <w:rPr>
                <w:b/>
                <w:sz w:val="20"/>
              </w:rPr>
              <w:t>Main</w:t>
            </w:r>
            <w:r>
              <w:rPr>
                <w:b/>
                <w:spacing w:val="-7"/>
                <w:sz w:val="20"/>
              </w:rPr>
              <w:t xml:space="preserve"> </w:t>
            </w:r>
            <w:r>
              <w:rPr>
                <w:b/>
                <w:sz w:val="20"/>
              </w:rPr>
              <w:t>Tasks</w:t>
            </w:r>
            <w:r>
              <w:rPr>
                <w:b/>
                <w:spacing w:val="-5"/>
                <w:sz w:val="20"/>
              </w:rPr>
              <w:t xml:space="preserve"> </w:t>
            </w:r>
            <w:r>
              <w:rPr>
                <w:b/>
                <w:sz w:val="20"/>
              </w:rPr>
              <w:t>and</w:t>
            </w:r>
            <w:r>
              <w:rPr>
                <w:b/>
                <w:spacing w:val="-5"/>
                <w:sz w:val="20"/>
              </w:rPr>
              <w:t xml:space="preserve"> </w:t>
            </w:r>
            <w:r>
              <w:rPr>
                <w:b/>
                <w:spacing w:val="-2"/>
                <w:sz w:val="20"/>
              </w:rPr>
              <w:t>Responsibilities</w:t>
            </w:r>
          </w:p>
        </w:tc>
      </w:tr>
      <w:tr w:rsidR="00563D32" w14:paraId="5037ECB2" w14:textId="77777777" w:rsidTr="3E376769">
        <w:trPr>
          <w:trHeight w:val="460"/>
        </w:trPr>
        <w:tc>
          <w:tcPr>
            <w:tcW w:w="569" w:type="dxa"/>
          </w:tcPr>
          <w:p w14:paraId="702292DD" w14:textId="77777777" w:rsidR="00563D32" w:rsidRDefault="003A4252">
            <w:pPr>
              <w:pStyle w:val="TableParagraph"/>
              <w:spacing w:before="114"/>
              <w:rPr>
                <w:sz w:val="20"/>
              </w:rPr>
            </w:pPr>
            <w:r>
              <w:rPr>
                <w:spacing w:val="-10"/>
                <w:sz w:val="20"/>
              </w:rPr>
              <w:t>1</w:t>
            </w:r>
          </w:p>
        </w:tc>
        <w:tc>
          <w:tcPr>
            <w:tcW w:w="8958" w:type="dxa"/>
          </w:tcPr>
          <w:p w14:paraId="79691AD9" w14:textId="7F260FA4" w:rsidR="00563D32" w:rsidRDefault="00AD0AB9">
            <w:pPr>
              <w:pStyle w:val="TableParagraph"/>
              <w:spacing w:line="230" w:lineRule="exact"/>
              <w:ind w:left="105"/>
              <w:rPr>
                <w:sz w:val="20"/>
              </w:rPr>
            </w:pPr>
            <w:r w:rsidRPr="003A46FD">
              <w:rPr>
                <w:sz w:val="20"/>
                <w:szCs w:val="20"/>
              </w:rPr>
              <w:t xml:space="preserve">As a team leader you will promote exemplary practice across the </w:t>
            </w:r>
            <w:r>
              <w:rPr>
                <w:sz w:val="20"/>
                <w:szCs w:val="20"/>
              </w:rPr>
              <w:t>Equine</w:t>
            </w:r>
            <w:r w:rsidRPr="003A46FD">
              <w:rPr>
                <w:sz w:val="20"/>
                <w:szCs w:val="20"/>
              </w:rPr>
              <w:t xml:space="preserve"> area and work in a highly collaborative way with all staff, particularly staff in the Land-based area</w:t>
            </w:r>
            <w:r>
              <w:rPr>
                <w:sz w:val="20"/>
                <w:szCs w:val="20"/>
              </w:rPr>
              <w:t>,</w:t>
            </w:r>
            <w:r w:rsidRPr="003A46FD">
              <w:rPr>
                <w:sz w:val="20"/>
                <w:szCs w:val="20"/>
              </w:rPr>
              <w:t xml:space="preserve"> providing students with excellent industry</w:t>
            </w:r>
            <w:r>
              <w:rPr>
                <w:sz w:val="20"/>
                <w:szCs w:val="20"/>
              </w:rPr>
              <w:t xml:space="preserve"> standard</w:t>
            </w:r>
            <w:r w:rsidRPr="003A46FD">
              <w:rPr>
                <w:sz w:val="20"/>
                <w:szCs w:val="20"/>
              </w:rPr>
              <w:t xml:space="preserve"> experiences and opportunities.</w:t>
            </w:r>
            <w:r w:rsidR="008D19E4">
              <w:rPr>
                <w:sz w:val="20"/>
                <w:szCs w:val="20"/>
              </w:rPr>
              <w:t xml:space="preserve"> </w:t>
            </w:r>
          </w:p>
        </w:tc>
      </w:tr>
      <w:tr w:rsidR="00475604" w14:paraId="5896DE00" w14:textId="77777777" w:rsidTr="3E376769">
        <w:trPr>
          <w:trHeight w:val="460"/>
        </w:trPr>
        <w:tc>
          <w:tcPr>
            <w:tcW w:w="569" w:type="dxa"/>
          </w:tcPr>
          <w:p w14:paraId="0A7D469F" w14:textId="4E7E902D" w:rsidR="00475604" w:rsidRDefault="00475604">
            <w:pPr>
              <w:pStyle w:val="TableParagraph"/>
              <w:spacing w:before="114"/>
              <w:rPr>
                <w:spacing w:val="-10"/>
                <w:sz w:val="20"/>
              </w:rPr>
            </w:pPr>
            <w:r>
              <w:rPr>
                <w:spacing w:val="-10"/>
                <w:sz w:val="20"/>
              </w:rPr>
              <w:t>2</w:t>
            </w:r>
          </w:p>
        </w:tc>
        <w:tc>
          <w:tcPr>
            <w:tcW w:w="8958" w:type="dxa"/>
          </w:tcPr>
          <w:p w14:paraId="030B03A1" w14:textId="6FD38674" w:rsidR="00475604" w:rsidRPr="003A46FD" w:rsidRDefault="00475604">
            <w:pPr>
              <w:pStyle w:val="TableParagraph"/>
              <w:spacing w:line="230" w:lineRule="exact"/>
              <w:ind w:left="105"/>
              <w:rPr>
                <w:sz w:val="20"/>
                <w:szCs w:val="20"/>
              </w:rPr>
            </w:pPr>
            <w:r>
              <w:rPr>
                <w:sz w:val="20"/>
              </w:rPr>
              <w:t>To</w:t>
            </w:r>
            <w:r>
              <w:rPr>
                <w:spacing w:val="-5"/>
                <w:sz w:val="20"/>
              </w:rPr>
              <w:t xml:space="preserve"> </w:t>
            </w:r>
            <w:r>
              <w:rPr>
                <w:sz w:val="20"/>
              </w:rPr>
              <w:t>provide</w:t>
            </w:r>
            <w:r>
              <w:rPr>
                <w:spacing w:val="-5"/>
                <w:sz w:val="20"/>
              </w:rPr>
              <w:t xml:space="preserve"> </w:t>
            </w:r>
            <w:r>
              <w:rPr>
                <w:sz w:val="20"/>
              </w:rPr>
              <w:t>excellent</w:t>
            </w:r>
            <w:r>
              <w:rPr>
                <w:spacing w:val="-5"/>
                <w:sz w:val="20"/>
              </w:rPr>
              <w:t xml:space="preserve"> </w:t>
            </w:r>
            <w:r>
              <w:rPr>
                <w:sz w:val="20"/>
              </w:rPr>
              <w:t xml:space="preserve">customer </w:t>
            </w:r>
            <w:proofErr w:type="gramStart"/>
            <w:r>
              <w:rPr>
                <w:sz w:val="20"/>
              </w:rPr>
              <w:t>experiences</w:t>
            </w:r>
            <w:proofErr w:type="gramEnd"/>
            <w:r>
              <w:rPr>
                <w:sz w:val="20"/>
              </w:rPr>
              <w:t xml:space="preserve"> for commercial clients, </w:t>
            </w:r>
            <w:proofErr w:type="gramStart"/>
            <w:r>
              <w:rPr>
                <w:sz w:val="20"/>
              </w:rPr>
              <w:t>upholding the highest standard of equine welfare at all times</w:t>
            </w:r>
            <w:proofErr w:type="gramEnd"/>
            <w:r w:rsidR="00913BD1">
              <w:rPr>
                <w:sz w:val="20"/>
              </w:rPr>
              <w:t xml:space="preserve">, and </w:t>
            </w:r>
            <w:proofErr w:type="gramStart"/>
            <w:r w:rsidR="00913BD1">
              <w:rPr>
                <w:sz w:val="20"/>
              </w:rPr>
              <w:t>supporting with</w:t>
            </w:r>
            <w:proofErr w:type="gramEnd"/>
            <w:r w:rsidR="00913BD1">
              <w:rPr>
                <w:sz w:val="20"/>
              </w:rPr>
              <w:t xml:space="preserve"> comme</w:t>
            </w:r>
            <w:r w:rsidR="0062187D">
              <w:rPr>
                <w:sz w:val="20"/>
              </w:rPr>
              <w:t>rcial events</w:t>
            </w:r>
            <w:r>
              <w:rPr>
                <w:sz w:val="20"/>
              </w:rPr>
              <w:t>.</w:t>
            </w:r>
          </w:p>
        </w:tc>
      </w:tr>
      <w:tr w:rsidR="00631DD9" w14:paraId="532817FE" w14:textId="77777777" w:rsidTr="3E376769">
        <w:trPr>
          <w:trHeight w:val="460"/>
        </w:trPr>
        <w:tc>
          <w:tcPr>
            <w:tcW w:w="569" w:type="dxa"/>
          </w:tcPr>
          <w:p w14:paraId="670E9496" w14:textId="464692CF" w:rsidR="00631DD9" w:rsidRDefault="0062187D">
            <w:pPr>
              <w:pStyle w:val="TableParagraph"/>
              <w:spacing w:before="114"/>
              <w:rPr>
                <w:spacing w:val="-10"/>
                <w:sz w:val="20"/>
              </w:rPr>
            </w:pPr>
            <w:r>
              <w:rPr>
                <w:spacing w:val="-10"/>
                <w:sz w:val="20"/>
              </w:rPr>
              <w:t>3</w:t>
            </w:r>
          </w:p>
        </w:tc>
        <w:tc>
          <w:tcPr>
            <w:tcW w:w="8958" w:type="dxa"/>
          </w:tcPr>
          <w:p w14:paraId="3567334E" w14:textId="6F890B8D" w:rsidR="00631DD9" w:rsidRDefault="009E11EE">
            <w:pPr>
              <w:pStyle w:val="TableParagraph"/>
              <w:spacing w:line="230" w:lineRule="exact"/>
              <w:ind w:left="105"/>
              <w:rPr>
                <w:sz w:val="20"/>
              </w:rPr>
            </w:pPr>
            <w:r w:rsidRPr="00C3614C">
              <w:rPr>
                <w:sz w:val="20"/>
                <w:szCs w:val="20"/>
              </w:rPr>
              <w:t xml:space="preserve">Effectively lead the </w:t>
            </w:r>
            <w:r>
              <w:rPr>
                <w:sz w:val="20"/>
                <w:szCs w:val="20"/>
              </w:rPr>
              <w:t>Equine</w:t>
            </w:r>
            <w:r w:rsidRPr="00C3614C">
              <w:rPr>
                <w:sz w:val="20"/>
                <w:szCs w:val="20"/>
              </w:rPr>
              <w:t xml:space="preserve"> Centre </w:t>
            </w:r>
            <w:r>
              <w:rPr>
                <w:sz w:val="20"/>
                <w:szCs w:val="20"/>
              </w:rPr>
              <w:t>technicians</w:t>
            </w:r>
            <w:r w:rsidRPr="00C3614C">
              <w:rPr>
                <w:sz w:val="20"/>
                <w:szCs w:val="20"/>
              </w:rPr>
              <w:t xml:space="preserve"> and maintain collaborative work practices, always promoting the colleges ‘Ways of Working’</w:t>
            </w:r>
          </w:p>
        </w:tc>
      </w:tr>
      <w:tr w:rsidR="00631DD9" w14:paraId="4A7354AA" w14:textId="77777777" w:rsidTr="3E376769">
        <w:trPr>
          <w:trHeight w:val="460"/>
        </w:trPr>
        <w:tc>
          <w:tcPr>
            <w:tcW w:w="569" w:type="dxa"/>
          </w:tcPr>
          <w:p w14:paraId="7893A3CF" w14:textId="1C7AE226" w:rsidR="00631DD9" w:rsidRDefault="0062187D">
            <w:pPr>
              <w:pStyle w:val="TableParagraph"/>
              <w:spacing w:before="114"/>
              <w:rPr>
                <w:spacing w:val="-10"/>
                <w:sz w:val="20"/>
              </w:rPr>
            </w:pPr>
            <w:r>
              <w:rPr>
                <w:spacing w:val="-10"/>
                <w:sz w:val="20"/>
              </w:rPr>
              <w:t>4</w:t>
            </w:r>
          </w:p>
        </w:tc>
        <w:tc>
          <w:tcPr>
            <w:tcW w:w="8958" w:type="dxa"/>
          </w:tcPr>
          <w:p w14:paraId="5300380E" w14:textId="040B367A" w:rsidR="00631DD9" w:rsidRDefault="00656EE9" w:rsidP="00656EE9">
            <w:pPr>
              <w:pStyle w:val="TableParagraph"/>
              <w:tabs>
                <w:tab w:val="left" w:pos="1020"/>
              </w:tabs>
              <w:spacing w:line="230" w:lineRule="exact"/>
              <w:ind w:left="105"/>
              <w:rPr>
                <w:sz w:val="20"/>
              </w:rPr>
            </w:pPr>
            <w:r w:rsidRPr="00670D72">
              <w:rPr>
                <w:sz w:val="20"/>
                <w:szCs w:val="20"/>
              </w:rPr>
              <w:t xml:space="preserve">To assist the </w:t>
            </w:r>
            <w:r>
              <w:rPr>
                <w:sz w:val="20"/>
                <w:szCs w:val="20"/>
              </w:rPr>
              <w:t>Equine Centre</w:t>
            </w:r>
            <w:r w:rsidRPr="00670D72">
              <w:rPr>
                <w:sz w:val="20"/>
                <w:szCs w:val="20"/>
              </w:rPr>
              <w:t xml:space="preserve"> Manager with legal compliance under animal health and welfare legislation, ensuring maintenance of high standards of health, welfare, and hygiene.</w:t>
            </w:r>
          </w:p>
        </w:tc>
      </w:tr>
      <w:tr w:rsidR="00233E44" w14:paraId="3CDCBB89" w14:textId="77777777" w:rsidTr="3E376769">
        <w:trPr>
          <w:trHeight w:val="460"/>
        </w:trPr>
        <w:tc>
          <w:tcPr>
            <w:tcW w:w="569" w:type="dxa"/>
          </w:tcPr>
          <w:p w14:paraId="619986DC" w14:textId="31429935" w:rsidR="00233E44" w:rsidRDefault="0062187D" w:rsidP="00233E44">
            <w:pPr>
              <w:pStyle w:val="TableParagraph"/>
              <w:spacing w:before="114"/>
              <w:rPr>
                <w:spacing w:val="-10"/>
                <w:sz w:val="20"/>
              </w:rPr>
            </w:pPr>
            <w:r>
              <w:rPr>
                <w:spacing w:val="-10"/>
                <w:sz w:val="20"/>
              </w:rPr>
              <w:t>5</w:t>
            </w:r>
          </w:p>
        </w:tc>
        <w:tc>
          <w:tcPr>
            <w:tcW w:w="8958" w:type="dxa"/>
          </w:tcPr>
          <w:p w14:paraId="59D78A2D" w14:textId="03990F34" w:rsidR="00233E44" w:rsidRPr="00670D72" w:rsidRDefault="00233E44" w:rsidP="00233E44">
            <w:pPr>
              <w:pStyle w:val="TableParagraph"/>
              <w:tabs>
                <w:tab w:val="left" w:pos="1020"/>
              </w:tabs>
              <w:spacing w:line="230" w:lineRule="exact"/>
              <w:ind w:left="105"/>
              <w:rPr>
                <w:sz w:val="20"/>
                <w:szCs w:val="20"/>
              </w:rPr>
            </w:pPr>
            <w:r w:rsidRPr="3E376769">
              <w:rPr>
                <w:sz w:val="20"/>
                <w:szCs w:val="20"/>
              </w:rPr>
              <w:t>To</w:t>
            </w:r>
            <w:r w:rsidRPr="3E376769">
              <w:rPr>
                <w:spacing w:val="-8"/>
                <w:sz w:val="20"/>
                <w:szCs w:val="20"/>
              </w:rPr>
              <w:t xml:space="preserve"> </w:t>
            </w:r>
            <w:r w:rsidRPr="3E376769">
              <w:rPr>
                <w:sz w:val="20"/>
                <w:szCs w:val="20"/>
              </w:rPr>
              <w:t>assist</w:t>
            </w:r>
            <w:r w:rsidRPr="3E376769">
              <w:rPr>
                <w:spacing w:val="-7"/>
                <w:sz w:val="20"/>
                <w:szCs w:val="20"/>
              </w:rPr>
              <w:t xml:space="preserve"> </w:t>
            </w:r>
            <w:r w:rsidRPr="3E376769">
              <w:rPr>
                <w:sz w:val="20"/>
                <w:szCs w:val="20"/>
              </w:rPr>
              <w:t>with</w:t>
            </w:r>
            <w:r w:rsidRPr="3E376769">
              <w:rPr>
                <w:spacing w:val="-7"/>
                <w:sz w:val="20"/>
                <w:szCs w:val="20"/>
              </w:rPr>
              <w:t xml:space="preserve"> </w:t>
            </w:r>
            <w:r w:rsidRPr="3E376769">
              <w:rPr>
                <w:sz w:val="20"/>
                <w:szCs w:val="20"/>
              </w:rPr>
              <w:t>the</w:t>
            </w:r>
            <w:r w:rsidRPr="3E376769">
              <w:rPr>
                <w:spacing w:val="-7"/>
                <w:sz w:val="20"/>
                <w:szCs w:val="20"/>
              </w:rPr>
              <w:t xml:space="preserve"> </w:t>
            </w:r>
            <w:r w:rsidRPr="3E376769">
              <w:rPr>
                <w:sz w:val="20"/>
                <w:szCs w:val="20"/>
              </w:rPr>
              <w:t>day-to-day</w:t>
            </w:r>
            <w:r w:rsidRPr="3E376769">
              <w:rPr>
                <w:spacing w:val="-6"/>
                <w:sz w:val="20"/>
                <w:szCs w:val="20"/>
              </w:rPr>
              <w:t xml:space="preserve"> </w:t>
            </w:r>
            <w:r w:rsidRPr="3E376769">
              <w:rPr>
                <w:sz w:val="20"/>
                <w:szCs w:val="20"/>
              </w:rPr>
              <w:t>activities</w:t>
            </w:r>
            <w:r w:rsidRPr="3E376769">
              <w:rPr>
                <w:spacing w:val="-7"/>
                <w:sz w:val="20"/>
                <w:szCs w:val="20"/>
              </w:rPr>
              <w:t xml:space="preserve"> </w:t>
            </w:r>
            <w:r w:rsidRPr="3E376769">
              <w:rPr>
                <w:sz w:val="20"/>
                <w:szCs w:val="20"/>
              </w:rPr>
              <w:t>of</w:t>
            </w:r>
            <w:r w:rsidRPr="3E376769">
              <w:rPr>
                <w:spacing w:val="-7"/>
                <w:sz w:val="20"/>
                <w:szCs w:val="20"/>
              </w:rPr>
              <w:t xml:space="preserve"> </w:t>
            </w:r>
            <w:r w:rsidRPr="3E376769">
              <w:rPr>
                <w:sz w:val="20"/>
                <w:szCs w:val="20"/>
              </w:rPr>
              <w:t>the</w:t>
            </w:r>
            <w:r w:rsidRPr="3E376769">
              <w:rPr>
                <w:spacing w:val="-6"/>
                <w:sz w:val="20"/>
                <w:szCs w:val="20"/>
              </w:rPr>
              <w:t xml:space="preserve"> </w:t>
            </w:r>
            <w:r w:rsidRPr="3E376769">
              <w:rPr>
                <w:sz w:val="20"/>
                <w:szCs w:val="20"/>
              </w:rPr>
              <w:t>equine</w:t>
            </w:r>
            <w:r w:rsidRPr="3E376769">
              <w:rPr>
                <w:spacing w:val="-5"/>
                <w:sz w:val="20"/>
                <w:szCs w:val="20"/>
              </w:rPr>
              <w:t xml:space="preserve"> </w:t>
            </w:r>
            <w:proofErr w:type="spellStart"/>
            <w:r w:rsidRPr="3E376769">
              <w:rPr>
                <w:sz w:val="20"/>
                <w:szCs w:val="20"/>
              </w:rPr>
              <w:t>centre</w:t>
            </w:r>
            <w:proofErr w:type="spellEnd"/>
            <w:r w:rsidRPr="3E376769">
              <w:rPr>
                <w:sz w:val="20"/>
                <w:szCs w:val="20"/>
              </w:rPr>
              <w:t>,</w:t>
            </w:r>
            <w:r w:rsidRPr="3E376769">
              <w:rPr>
                <w:spacing w:val="-8"/>
                <w:sz w:val="20"/>
                <w:szCs w:val="20"/>
              </w:rPr>
              <w:t xml:space="preserve"> </w:t>
            </w:r>
            <w:r w:rsidRPr="3E376769">
              <w:rPr>
                <w:sz w:val="20"/>
                <w:szCs w:val="20"/>
              </w:rPr>
              <w:t>including</w:t>
            </w:r>
            <w:r w:rsidRPr="3E376769">
              <w:rPr>
                <w:spacing w:val="-5"/>
                <w:sz w:val="20"/>
                <w:szCs w:val="20"/>
              </w:rPr>
              <w:t xml:space="preserve"> </w:t>
            </w:r>
            <w:r w:rsidRPr="3E376769">
              <w:rPr>
                <w:sz w:val="20"/>
                <w:szCs w:val="20"/>
              </w:rPr>
              <w:t>general</w:t>
            </w:r>
            <w:r w:rsidRPr="3E376769">
              <w:rPr>
                <w:spacing w:val="-8"/>
                <w:sz w:val="20"/>
                <w:szCs w:val="20"/>
              </w:rPr>
              <w:t xml:space="preserve"> </w:t>
            </w:r>
            <w:r w:rsidRPr="3E376769">
              <w:rPr>
                <w:sz w:val="20"/>
                <w:szCs w:val="20"/>
              </w:rPr>
              <w:t>stable</w:t>
            </w:r>
            <w:r w:rsidRPr="3E376769">
              <w:rPr>
                <w:spacing w:val="1"/>
                <w:sz w:val="20"/>
                <w:szCs w:val="20"/>
              </w:rPr>
              <w:t xml:space="preserve"> </w:t>
            </w:r>
            <w:r w:rsidRPr="3E376769">
              <w:rPr>
                <w:spacing w:val="-2"/>
                <w:sz w:val="20"/>
                <w:szCs w:val="20"/>
              </w:rPr>
              <w:t>management</w:t>
            </w:r>
            <w:r w:rsidR="0094204B" w:rsidRPr="3E376769">
              <w:rPr>
                <w:spacing w:val="-2"/>
                <w:sz w:val="20"/>
                <w:szCs w:val="20"/>
              </w:rPr>
              <w:t>, exercise of horses</w:t>
            </w:r>
            <w:r w:rsidR="00742AD2" w:rsidRPr="3E376769">
              <w:rPr>
                <w:spacing w:val="-2"/>
                <w:sz w:val="20"/>
                <w:szCs w:val="20"/>
              </w:rPr>
              <w:t>,</w:t>
            </w:r>
            <w:r w:rsidR="0094204B" w:rsidRPr="3E376769">
              <w:rPr>
                <w:spacing w:val="-2"/>
                <w:sz w:val="20"/>
                <w:szCs w:val="20"/>
              </w:rPr>
              <w:t xml:space="preserve"> coaching of students</w:t>
            </w:r>
            <w:r w:rsidR="00742AD2" w:rsidRPr="3E376769">
              <w:rPr>
                <w:spacing w:val="-2"/>
                <w:sz w:val="20"/>
                <w:szCs w:val="20"/>
              </w:rPr>
              <w:t xml:space="preserve">, and the </w:t>
            </w:r>
            <w:r w:rsidR="00742AD2" w:rsidRPr="3E376769">
              <w:rPr>
                <w:sz w:val="20"/>
                <w:szCs w:val="20"/>
              </w:rPr>
              <w:t>maintenance</w:t>
            </w:r>
            <w:r w:rsidR="00742AD2" w:rsidRPr="3E376769">
              <w:rPr>
                <w:spacing w:val="-7"/>
                <w:sz w:val="20"/>
                <w:szCs w:val="20"/>
              </w:rPr>
              <w:t xml:space="preserve"> </w:t>
            </w:r>
            <w:r w:rsidR="00742AD2" w:rsidRPr="3E376769">
              <w:rPr>
                <w:sz w:val="20"/>
                <w:szCs w:val="20"/>
              </w:rPr>
              <w:t>of</w:t>
            </w:r>
            <w:r w:rsidR="00742AD2" w:rsidRPr="3E376769">
              <w:rPr>
                <w:spacing w:val="-6"/>
                <w:sz w:val="20"/>
                <w:szCs w:val="20"/>
              </w:rPr>
              <w:t xml:space="preserve"> </w:t>
            </w:r>
            <w:r w:rsidR="00742AD2" w:rsidRPr="3E376769">
              <w:rPr>
                <w:sz w:val="20"/>
                <w:szCs w:val="20"/>
              </w:rPr>
              <w:t>the</w:t>
            </w:r>
            <w:r w:rsidR="00742AD2" w:rsidRPr="3E376769">
              <w:rPr>
                <w:spacing w:val="-6"/>
                <w:sz w:val="20"/>
                <w:szCs w:val="20"/>
              </w:rPr>
              <w:t xml:space="preserve"> </w:t>
            </w:r>
            <w:r w:rsidR="00742AD2" w:rsidRPr="3E376769">
              <w:rPr>
                <w:sz w:val="20"/>
                <w:szCs w:val="20"/>
              </w:rPr>
              <w:t>arena</w:t>
            </w:r>
            <w:r w:rsidR="00742AD2" w:rsidRPr="3E376769">
              <w:rPr>
                <w:spacing w:val="-8"/>
                <w:sz w:val="20"/>
                <w:szCs w:val="20"/>
              </w:rPr>
              <w:t xml:space="preserve"> </w:t>
            </w:r>
            <w:r w:rsidR="00742AD2" w:rsidRPr="3E376769">
              <w:rPr>
                <w:sz w:val="20"/>
                <w:szCs w:val="20"/>
              </w:rPr>
              <w:t>surfaces,</w:t>
            </w:r>
            <w:r w:rsidR="00742AD2" w:rsidRPr="3E376769">
              <w:rPr>
                <w:spacing w:val="-6"/>
                <w:sz w:val="20"/>
                <w:szCs w:val="20"/>
              </w:rPr>
              <w:t xml:space="preserve"> </w:t>
            </w:r>
            <w:r w:rsidR="00742AD2" w:rsidRPr="3E376769">
              <w:rPr>
                <w:sz w:val="20"/>
                <w:szCs w:val="20"/>
              </w:rPr>
              <w:t>fencing,</w:t>
            </w:r>
            <w:r w:rsidR="00742AD2" w:rsidRPr="3E376769">
              <w:rPr>
                <w:spacing w:val="-5"/>
                <w:sz w:val="20"/>
                <w:szCs w:val="20"/>
              </w:rPr>
              <w:t xml:space="preserve"> </w:t>
            </w:r>
            <w:r w:rsidR="00742AD2" w:rsidRPr="3E376769">
              <w:rPr>
                <w:sz w:val="20"/>
                <w:szCs w:val="20"/>
              </w:rPr>
              <w:t>paddocks</w:t>
            </w:r>
            <w:r w:rsidR="00742AD2" w:rsidRPr="3E376769">
              <w:rPr>
                <w:spacing w:val="-6"/>
                <w:sz w:val="20"/>
                <w:szCs w:val="20"/>
              </w:rPr>
              <w:t xml:space="preserve"> </w:t>
            </w:r>
            <w:r w:rsidR="00742AD2" w:rsidRPr="3E376769">
              <w:rPr>
                <w:sz w:val="20"/>
                <w:szCs w:val="20"/>
              </w:rPr>
              <w:t>and</w:t>
            </w:r>
            <w:r w:rsidR="00742AD2" w:rsidRPr="3E376769">
              <w:rPr>
                <w:spacing w:val="-6"/>
                <w:sz w:val="20"/>
                <w:szCs w:val="20"/>
              </w:rPr>
              <w:t xml:space="preserve"> </w:t>
            </w:r>
            <w:r w:rsidR="00742AD2" w:rsidRPr="3E376769">
              <w:rPr>
                <w:spacing w:val="-2"/>
                <w:sz w:val="20"/>
                <w:szCs w:val="20"/>
              </w:rPr>
              <w:t>stables.</w:t>
            </w:r>
          </w:p>
        </w:tc>
      </w:tr>
      <w:tr w:rsidR="00233E44" w14:paraId="467F5D53" w14:textId="77777777" w:rsidTr="3E376769">
        <w:trPr>
          <w:trHeight w:val="460"/>
        </w:trPr>
        <w:tc>
          <w:tcPr>
            <w:tcW w:w="569" w:type="dxa"/>
          </w:tcPr>
          <w:p w14:paraId="64F6F866" w14:textId="62FC5214" w:rsidR="00233E44" w:rsidRDefault="0062187D" w:rsidP="00233E44">
            <w:pPr>
              <w:pStyle w:val="TableParagraph"/>
              <w:spacing w:before="114"/>
              <w:rPr>
                <w:spacing w:val="-10"/>
                <w:sz w:val="20"/>
              </w:rPr>
            </w:pPr>
            <w:r>
              <w:rPr>
                <w:spacing w:val="-10"/>
                <w:sz w:val="20"/>
              </w:rPr>
              <w:t>6</w:t>
            </w:r>
          </w:p>
        </w:tc>
        <w:tc>
          <w:tcPr>
            <w:tcW w:w="8958" w:type="dxa"/>
          </w:tcPr>
          <w:p w14:paraId="71A44887" w14:textId="56BDDB5E" w:rsidR="00233E44" w:rsidRDefault="00233E44" w:rsidP="00233E44">
            <w:pPr>
              <w:pStyle w:val="TableParagraph"/>
              <w:spacing w:line="230" w:lineRule="exact"/>
              <w:ind w:left="105"/>
              <w:rPr>
                <w:sz w:val="20"/>
              </w:rPr>
            </w:pPr>
            <w:r w:rsidRPr="007F050A">
              <w:rPr>
                <w:sz w:val="20"/>
                <w:szCs w:val="20"/>
              </w:rPr>
              <w:t>To lead the Equine Centre technicians to work to and uphold the highest equine welfare standards, including but not limited to, preparation and delivery of appropriate diets, stable management, paddock management, enrichment, training of horses, completing records, and carrying out regular welfare audits.</w:t>
            </w:r>
          </w:p>
        </w:tc>
      </w:tr>
      <w:tr w:rsidR="00233E44" w14:paraId="0B37BB43" w14:textId="77777777" w:rsidTr="3E376769">
        <w:trPr>
          <w:trHeight w:val="460"/>
        </w:trPr>
        <w:tc>
          <w:tcPr>
            <w:tcW w:w="569" w:type="dxa"/>
          </w:tcPr>
          <w:p w14:paraId="2D5E43DF" w14:textId="04E5C294" w:rsidR="00233E44" w:rsidRDefault="0062187D" w:rsidP="00233E44">
            <w:pPr>
              <w:pStyle w:val="TableParagraph"/>
              <w:spacing w:before="114"/>
              <w:rPr>
                <w:spacing w:val="-10"/>
                <w:sz w:val="20"/>
              </w:rPr>
            </w:pPr>
            <w:r>
              <w:rPr>
                <w:spacing w:val="-10"/>
                <w:sz w:val="20"/>
              </w:rPr>
              <w:t>7</w:t>
            </w:r>
          </w:p>
        </w:tc>
        <w:tc>
          <w:tcPr>
            <w:tcW w:w="8958" w:type="dxa"/>
          </w:tcPr>
          <w:p w14:paraId="145E92F0" w14:textId="3F9BFC67" w:rsidR="00233E44" w:rsidRPr="00E64B92" w:rsidRDefault="00233E44" w:rsidP="00233E44">
            <w:pPr>
              <w:pStyle w:val="TableParagraph"/>
              <w:spacing w:line="230" w:lineRule="exact"/>
              <w:ind w:left="105"/>
              <w:rPr>
                <w:sz w:val="20"/>
                <w:szCs w:val="20"/>
                <w:highlight w:val="yellow"/>
              </w:rPr>
            </w:pPr>
            <w:r>
              <w:rPr>
                <w:sz w:val="20"/>
              </w:rPr>
              <w:t>To</w:t>
            </w:r>
            <w:r>
              <w:rPr>
                <w:spacing w:val="-5"/>
                <w:sz w:val="20"/>
              </w:rPr>
              <w:t xml:space="preserve"> </w:t>
            </w:r>
            <w:r>
              <w:rPr>
                <w:sz w:val="20"/>
              </w:rPr>
              <w:t>ensure</w:t>
            </w:r>
            <w:r>
              <w:rPr>
                <w:spacing w:val="-3"/>
                <w:sz w:val="20"/>
              </w:rPr>
              <w:t xml:space="preserve"> </w:t>
            </w:r>
            <w:r>
              <w:rPr>
                <w:sz w:val="20"/>
              </w:rPr>
              <w:t>highest</w:t>
            </w:r>
            <w:r>
              <w:rPr>
                <w:spacing w:val="-3"/>
                <w:sz w:val="20"/>
              </w:rPr>
              <w:t xml:space="preserve"> </w:t>
            </w:r>
            <w:r>
              <w:rPr>
                <w:sz w:val="20"/>
              </w:rPr>
              <w:t>equine</w:t>
            </w:r>
            <w:r>
              <w:rPr>
                <w:spacing w:val="-6"/>
                <w:sz w:val="20"/>
              </w:rPr>
              <w:t xml:space="preserve"> </w:t>
            </w:r>
            <w:r>
              <w:rPr>
                <w:sz w:val="20"/>
              </w:rPr>
              <w:t>welfare</w:t>
            </w:r>
            <w:r>
              <w:rPr>
                <w:spacing w:val="-3"/>
                <w:sz w:val="20"/>
              </w:rPr>
              <w:t xml:space="preserve"> </w:t>
            </w:r>
            <w:r>
              <w:rPr>
                <w:sz w:val="20"/>
              </w:rPr>
              <w:t>standards,</w:t>
            </w:r>
            <w:r>
              <w:rPr>
                <w:spacing w:val="-5"/>
                <w:sz w:val="20"/>
              </w:rPr>
              <w:t xml:space="preserve"> </w:t>
            </w:r>
            <w:r>
              <w:rPr>
                <w:sz w:val="20"/>
              </w:rPr>
              <w:t>including</w:t>
            </w:r>
            <w:r>
              <w:rPr>
                <w:spacing w:val="-4"/>
                <w:sz w:val="20"/>
              </w:rPr>
              <w:t xml:space="preserve"> </w:t>
            </w:r>
            <w:r>
              <w:rPr>
                <w:sz w:val="20"/>
              </w:rPr>
              <w:t>but</w:t>
            </w:r>
            <w:r>
              <w:rPr>
                <w:spacing w:val="-5"/>
                <w:sz w:val="20"/>
              </w:rPr>
              <w:t xml:space="preserve"> </w:t>
            </w:r>
            <w:r>
              <w:rPr>
                <w:sz w:val="20"/>
              </w:rPr>
              <w:t>not</w:t>
            </w:r>
            <w:r>
              <w:rPr>
                <w:spacing w:val="-3"/>
                <w:sz w:val="20"/>
              </w:rPr>
              <w:t xml:space="preserve"> </w:t>
            </w:r>
            <w:r>
              <w:rPr>
                <w:sz w:val="20"/>
              </w:rPr>
              <w:t>limited</w:t>
            </w:r>
            <w:r>
              <w:rPr>
                <w:spacing w:val="-5"/>
                <w:sz w:val="20"/>
              </w:rPr>
              <w:t xml:space="preserve"> </w:t>
            </w:r>
            <w:r>
              <w:rPr>
                <w:sz w:val="20"/>
              </w:rPr>
              <w:t>to</w:t>
            </w:r>
            <w:r>
              <w:rPr>
                <w:spacing w:val="-3"/>
                <w:sz w:val="20"/>
              </w:rPr>
              <w:t xml:space="preserve"> </w:t>
            </w:r>
            <w:r>
              <w:rPr>
                <w:sz w:val="20"/>
              </w:rPr>
              <w:t>exercise,</w:t>
            </w:r>
            <w:r>
              <w:rPr>
                <w:spacing w:val="-3"/>
                <w:sz w:val="20"/>
              </w:rPr>
              <w:t xml:space="preserve"> </w:t>
            </w:r>
            <w:r>
              <w:rPr>
                <w:sz w:val="20"/>
              </w:rPr>
              <w:t>caring</w:t>
            </w:r>
            <w:r>
              <w:rPr>
                <w:spacing w:val="-5"/>
                <w:sz w:val="20"/>
              </w:rPr>
              <w:t xml:space="preserve"> </w:t>
            </w:r>
            <w:r>
              <w:rPr>
                <w:sz w:val="20"/>
              </w:rPr>
              <w:t>for</w:t>
            </w:r>
            <w:r>
              <w:rPr>
                <w:spacing w:val="-5"/>
                <w:sz w:val="20"/>
              </w:rPr>
              <w:t xml:space="preserve"> </w:t>
            </w:r>
            <w:r>
              <w:rPr>
                <w:sz w:val="20"/>
              </w:rPr>
              <w:t>the sick or injured, and assisting with professional services, e.g., vet and farrier.</w:t>
            </w:r>
          </w:p>
        </w:tc>
      </w:tr>
      <w:tr w:rsidR="00233E44" w14:paraId="2222A67F" w14:textId="77777777" w:rsidTr="3E376769">
        <w:trPr>
          <w:trHeight w:val="460"/>
        </w:trPr>
        <w:tc>
          <w:tcPr>
            <w:tcW w:w="569" w:type="dxa"/>
          </w:tcPr>
          <w:p w14:paraId="5FCC0484" w14:textId="7D665E29" w:rsidR="00233E44" w:rsidRDefault="0062187D" w:rsidP="00233E44">
            <w:pPr>
              <w:pStyle w:val="TableParagraph"/>
              <w:spacing w:before="114"/>
              <w:rPr>
                <w:spacing w:val="-10"/>
                <w:sz w:val="20"/>
              </w:rPr>
            </w:pPr>
            <w:r>
              <w:rPr>
                <w:spacing w:val="-10"/>
                <w:sz w:val="20"/>
              </w:rPr>
              <w:t>8</w:t>
            </w:r>
          </w:p>
        </w:tc>
        <w:tc>
          <w:tcPr>
            <w:tcW w:w="8958" w:type="dxa"/>
          </w:tcPr>
          <w:p w14:paraId="6A08EC33" w14:textId="77777777" w:rsidR="00233E44" w:rsidRPr="00067038" w:rsidRDefault="00233E44" w:rsidP="00233E44">
            <w:pPr>
              <w:rPr>
                <w:sz w:val="20"/>
                <w:szCs w:val="20"/>
              </w:rPr>
            </w:pPr>
            <w:r w:rsidRPr="00067038">
              <w:rPr>
                <w:sz w:val="20"/>
                <w:szCs w:val="20"/>
              </w:rPr>
              <w:t xml:space="preserve">To maintain the upkeep of specialist and technical equipment within classrooms/workshops and </w:t>
            </w:r>
          </w:p>
          <w:p w14:paraId="30D623A8" w14:textId="60D8CACA" w:rsidR="00233E44" w:rsidRDefault="00233E44" w:rsidP="00233E44">
            <w:pPr>
              <w:pStyle w:val="TableParagraph"/>
              <w:spacing w:line="230" w:lineRule="exact"/>
              <w:ind w:left="105"/>
              <w:rPr>
                <w:sz w:val="20"/>
              </w:rPr>
            </w:pPr>
            <w:r w:rsidRPr="00067038">
              <w:rPr>
                <w:sz w:val="20"/>
                <w:szCs w:val="20"/>
              </w:rPr>
              <w:t>offsite facilities.</w:t>
            </w:r>
            <w:r>
              <w:rPr>
                <w:sz w:val="20"/>
                <w:szCs w:val="20"/>
              </w:rPr>
              <w:t xml:space="preserve"> </w:t>
            </w:r>
            <w:r w:rsidRPr="00BB32C3">
              <w:rPr>
                <w:sz w:val="20"/>
                <w:szCs w:val="20"/>
              </w:rPr>
              <w:t>To monitor the records of usage in relation to equipment/materials</w:t>
            </w:r>
            <w:r>
              <w:rPr>
                <w:sz w:val="20"/>
                <w:szCs w:val="20"/>
              </w:rPr>
              <w:t>/horses</w:t>
            </w:r>
            <w:r w:rsidRPr="00BB32C3">
              <w:rPr>
                <w:sz w:val="20"/>
                <w:szCs w:val="20"/>
              </w:rPr>
              <w:t xml:space="preserve"> used following activities/operations to ensure safe use and that equipment is serviced/replaced in a timely manner for health and safety reasons.</w:t>
            </w:r>
          </w:p>
        </w:tc>
      </w:tr>
      <w:tr w:rsidR="00233E44" w14:paraId="5D59F541" w14:textId="77777777" w:rsidTr="3E376769">
        <w:trPr>
          <w:trHeight w:val="460"/>
        </w:trPr>
        <w:tc>
          <w:tcPr>
            <w:tcW w:w="569" w:type="dxa"/>
          </w:tcPr>
          <w:p w14:paraId="49D9FBD7" w14:textId="5B374626" w:rsidR="00233E44" w:rsidRDefault="0062187D" w:rsidP="00233E44">
            <w:pPr>
              <w:pStyle w:val="TableParagraph"/>
              <w:spacing w:before="114"/>
              <w:rPr>
                <w:spacing w:val="-10"/>
                <w:sz w:val="20"/>
              </w:rPr>
            </w:pPr>
            <w:r>
              <w:rPr>
                <w:spacing w:val="-10"/>
                <w:sz w:val="20"/>
              </w:rPr>
              <w:t>9</w:t>
            </w:r>
          </w:p>
        </w:tc>
        <w:tc>
          <w:tcPr>
            <w:tcW w:w="8958" w:type="dxa"/>
          </w:tcPr>
          <w:p w14:paraId="6D0CD9CD" w14:textId="77777777" w:rsidR="00233E44" w:rsidRPr="003F3D39" w:rsidRDefault="00233E44" w:rsidP="00233E44">
            <w:pPr>
              <w:rPr>
                <w:sz w:val="20"/>
                <w:szCs w:val="20"/>
              </w:rPr>
            </w:pPr>
            <w:r w:rsidRPr="003F3D39">
              <w:rPr>
                <w:sz w:val="20"/>
                <w:szCs w:val="20"/>
              </w:rPr>
              <w:t xml:space="preserve">To liaise with external suppliers in relation to the supply/ordering of PPE/uniforms; specialist </w:t>
            </w:r>
          </w:p>
          <w:p w14:paraId="4A9F53AD" w14:textId="210C86A2" w:rsidR="00233E44" w:rsidRDefault="00233E44" w:rsidP="00233E44">
            <w:pPr>
              <w:pStyle w:val="TableParagraph"/>
              <w:spacing w:line="230" w:lineRule="exact"/>
              <w:ind w:left="105"/>
              <w:rPr>
                <w:sz w:val="20"/>
              </w:rPr>
            </w:pPr>
            <w:r w:rsidRPr="003F3D39">
              <w:rPr>
                <w:sz w:val="20"/>
                <w:szCs w:val="20"/>
              </w:rPr>
              <w:t>technical equipment - including the collection of materials from suppliers where necessary.</w:t>
            </w:r>
          </w:p>
        </w:tc>
      </w:tr>
      <w:tr w:rsidR="00233E44" w14:paraId="177FC752" w14:textId="77777777" w:rsidTr="3E376769">
        <w:trPr>
          <w:trHeight w:val="460"/>
        </w:trPr>
        <w:tc>
          <w:tcPr>
            <w:tcW w:w="569" w:type="dxa"/>
          </w:tcPr>
          <w:p w14:paraId="6571D933" w14:textId="5D328B97" w:rsidR="00233E44" w:rsidRDefault="0062187D" w:rsidP="00233E44">
            <w:pPr>
              <w:pStyle w:val="TableParagraph"/>
              <w:spacing w:before="114"/>
              <w:rPr>
                <w:spacing w:val="-10"/>
                <w:sz w:val="20"/>
              </w:rPr>
            </w:pPr>
            <w:r>
              <w:rPr>
                <w:spacing w:val="-10"/>
                <w:sz w:val="20"/>
              </w:rPr>
              <w:t>10</w:t>
            </w:r>
          </w:p>
        </w:tc>
        <w:tc>
          <w:tcPr>
            <w:tcW w:w="8958" w:type="dxa"/>
          </w:tcPr>
          <w:p w14:paraId="5BA657B6" w14:textId="7895C3BF" w:rsidR="00233E44" w:rsidRDefault="00233E44" w:rsidP="00233E44">
            <w:pPr>
              <w:pStyle w:val="TableParagraph"/>
              <w:spacing w:line="230" w:lineRule="exact"/>
              <w:ind w:left="105"/>
              <w:rPr>
                <w:sz w:val="20"/>
              </w:rPr>
            </w:pPr>
            <w:r>
              <w:rPr>
                <w:sz w:val="20"/>
                <w:szCs w:val="20"/>
              </w:rPr>
              <w:t>To ensure curriculum needs of the department are met by coordinating and supporting practical sessions and activities.</w:t>
            </w:r>
          </w:p>
        </w:tc>
      </w:tr>
      <w:tr w:rsidR="00233E44" w14:paraId="4759D031" w14:textId="77777777" w:rsidTr="3E376769">
        <w:trPr>
          <w:trHeight w:val="460"/>
        </w:trPr>
        <w:tc>
          <w:tcPr>
            <w:tcW w:w="569" w:type="dxa"/>
          </w:tcPr>
          <w:p w14:paraId="2B6FE13D" w14:textId="6D2476F4" w:rsidR="00233E44" w:rsidRDefault="0062187D" w:rsidP="00233E44">
            <w:pPr>
              <w:pStyle w:val="TableParagraph"/>
              <w:spacing w:before="114"/>
              <w:rPr>
                <w:spacing w:val="-10"/>
                <w:sz w:val="20"/>
              </w:rPr>
            </w:pPr>
            <w:r>
              <w:rPr>
                <w:spacing w:val="-10"/>
                <w:sz w:val="20"/>
              </w:rPr>
              <w:t>11</w:t>
            </w:r>
          </w:p>
        </w:tc>
        <w:tc>
          <w:tcPr>
            <w:tcW w:w="8958" w:type="dxa"/>
          </w:tcPr>
          <w:p w14:paraId="7E20B201" w14:textId="06713DEC" w:rsidR="00233E44" w:rsidRDefault="00233E44" w:rsidP="00233E44">
            <w:pPr>
              <w:pStyle w:val="TableParagraph"/>
              <w:spacing w:line="230" w:lineRule="exact"/>
              <w:ind w:left="105"/>
              <w:rPr>
                <w:sz w:val="20"/>
              </w:rPr>
            </w:pPr>
            <w:r w:rsidRPr="00700967">
              <w:rPr>
                <w:sz w:val="20"/>
                <w:szCs w:val="20"/>
              </w:rPr>
              <w:t xml:space="preserve">To </w:t>
            </w:r>
            <w:r>
              <w:rPr>
                <w:sz w:val="20"/>
                <w:szCs w:val="20"/>
              </w:rPr>
              <w:t xml:space="preserve">plan, </w:t>
            </w:r>
            <w:r w:rsidRPr="00700967">
              <w:rPr>
                <w:sz w:val="20"/>
                <w:szCs w:val="20"/>
              </w:rPr>
              <w:t xml:space="preserve">deliver and support practical based learning using appropriate and effective methods to cater for the needs of all students, </w:t>
            </w:r>
            <w:r>
              <w:rPr>
                <w:sz w:val="20"/>
                <w:szCs w:val="20"/>
              </w:rPr>
              <w:t>monitoring progress and providing feedback. Practical sessions include duties sessions, coaching sessions and weekend duties.</w:t>
            </w:r>
          </w:p>
        </w:tc>
      </w:tr>
      <w:tr w:rsidR="00233E44" w14:paraId="62D32BAA" w14:textId="77777777" w:rsidTr="3E376769">
        <w:trPr>
          <w:trHeight w:val="460"/>
        </w:trPr>
        <w:tc>
          <w:tcPr>
            <w:tcW w:w="569" w:type="dxa"/>
          </w:tcPr>
          <w:p w14:paraId="743ECA4B" w14:textId="7E4D2636" w:rsidR="00233E44" w:rsidRDefault="0062187D" w:rsidP="00233E44">
            <w:pPr>
              <w:pStyle w:val="TableParagraph"/>
              <w:spacing w:before="114"/>
              <w:rPr>
                <w:spacing w:val="-10"/>
                <w:sz w:val="20"/>
              </w:rPr>
            </w:pPr>
            <w:r>
              <w:rPr>
                <w:spacing w:val="-10"/>
                <w:sz w:val="20"/>
              </w:rPr>
              <w:t>12</w:t>
            </w:r>
          </w:p>
        </w:tc>
        <w:tc>
          <w:tcPr>
            <w:tcW w:w="8958" w:type="dxa"/>
          </w:tcPr>
          <w:p w14:paraId="27E3A239" w14:textId="63F31ECF" w:rsidR="00233E44" w:rsidRDefault="00233E44" w:rsidP="00233E44">
            <w:pPr>
              <w:pStyle w:val="TableParagraph"/>
              <w:spacing w:line="230" w:lineRule="exact"/>
              <w:ind w:left="105"/>
              <w:rPr>
                <w:sz w:val="20"/>
              </w:rPr>
            </w:pPr>
            <w:r w:rsidRPr="2C18707D">
              <w:rPr>
                <w:sz w:val="20"/>
                <w:szCs w:val="20"/>
              </w:rPr>
              <w:t>To prepare specific learning materials for lessons as requested by teaching teams for students and staff.</w:t>
            </w:r>
          </w:p>
        </w:tc>
      </w:tr>
      <w:tr w:rsidR="00233E44" w14:paraId="6C300FD4" w14:textId="77777777" w:rsidTr="3E376769">
        <w:trPr>
          <w:trHeight w:val="460"/>
        </w:trPr>
        <w:tc>
          <w:tcPr>
            <w:tcW w:w="569" w:type="dxa"/>
          </w:tcPr>
          <w:p w14:paraId="70256850" w14:textId="0DDA8FDD" w:rsidR="00233E44" w:rsidRDefault="0062187D" w:rsidP="00233E44">
            <w:pPr>
              <w:pStyle w:val="TableParagraph"/>
              <w:spacing w:before="114"/>
              <w:rPr>
                <w:spacing w:val="-10"/>
                <w:sz w:val="20"/>
              </w:rPr>
            </w:pPr>
            <w:r>
              <w:rPr>
                <w:spacing w:val="-10"/>
                <w:sz w:val="20"/>
              </w:rPr>
              <w:t>13</w:t>
            </w:r>
          </w:p>
        </w:tc>
        <w:tc>
          <w:tcPr>
            <w:tcW w:w="8958" w:type="dxa"/>
          </w:tcPr>
          <w:p w14:paraId="661FC75C" w14:textId="3C1E85C8" w:rsidR="00233E44" w:rsidRDefault="00233E44" w:rsidP="00233E44">
            <w:pPr>
              <w:pStyle w:val="TableParagraph"/>
              <w:spacing w:line="230" w:lineRule="exact"/>
              <w:ind w:left="105"/>
              <w:rPr>
                <w:sz w:val="20"/>
              </w:rPr>
            </w:pPr>
            <w:r w:rsidRPr="003944DD">
              <w:rPr>
                <w:sz w:val="20"/>
                <w:szCs w:val="20"/>
              </w:rPr>
              <w:t xml:space="preserve">To assist the </w:t>
            </w:r>
            <w:r>
              <w:rPr>
                <w:sz w:val="20"/>
                <w:szCs w:val="20"/>
              </w:rPr>
              <w:t>Equine</w:t>
            </w:r>
            <w:r w:rsidRPr="003944DD">
              <w:rPr>
                <w:sz w:val="20"/>
                <w:szCs w:val="20"/>
              </w:rPr>
              <w:t xml:space="preserve"> Centre Manager in ensuring that all health and safety requirements are met within the </w:t>
            </w:r>
            <w:r>
              <w:rPr>
                <w:sz w:val="20"/>
                <w:szCs w:val="20"/>
              </w:rPr>
              <w:t>Equine</w:t>
            </w:r>
            <w:r w:rsidRPr="003944DD">
              <w:rPr>
                <w:sz w:val="20"/>
                <w:szCs w:val="20"/>
              </w:rPr>
              <w:t xml:space="preserve"> Centre area, including the safe storage and disposal of hazardous materials and annual reviews/writing/recording of standard operating procedures and risk assessments.</w:t>
            </w:r>
          </w:p>
        </w:tc>
      </w:tr>
      <w:tr w:rsidR="00233E44" w14:paraId="2D5AA992" w14:textId="77777777" w:rsidTr="3E376769">
        <w:trPr>
          <w:trHeight w:val="460"/>
        </w:trPr>
        <w:tc>
          <w:tcPr>
            <w:tcW w:w="569" w:type="dxa"/>
          </w:tcPr>
          <w:p w14:paraId="04253173" w14:textId="350DBDFF" w:rsidR="00233E44" w:rsidRDefault="0062187D" w:rsidP="00233E44">
            <w:pPr>
              <w:pStyle w:val="TableParagraph"/>
              <w:spacing w:before="114"/>
              <w:rPr>
                <w:spacing w:val="-10"/>
                <w:sz w:val="20"/>
              </w:rPr>
            </w:pPr>
            <w:r>
              <w:rPr>
                <w:spacing w:val="-10"/>
                <w:sz w:val="20"/>
              </w:rPr>
              <w:t>14</w:t>
            </w:r>
          </w:p>
        </w:tc>
        <w:tc>
          <w:tcPr>
            <w:tcW w:w="8958" w:type="dxa"/>
          </w:tcPr>
          <w:p w14:paraId="21E6C685" w14:textId="26D22288" w:rsidR="00233E44" w:rsidRDefault="00233E44" w:rsidP="00233E44">
            <w:pPr>
              <w:pStyle w:val="TableParagraph"/>
              <w:spacing w:line="230" w:lineRule="exact"/>
              <w:ind w:left="105"/>
              <w:rPr>
                <w:sz w:val="20"/>
              </w:rPr>
            </w:pPr>
            <w:r w:rsidRPr="00594D91">
              <w:rPr>
                <w:sz w:val="20"/>
                <w:szCs w:val="20"/>
              </w:rPr>
              <w:t>To manage staff to ensure high standards of performance and professional conduct and compliance with job descriptions and College policies and procedures</w:t>
            </w:r>
          </w:p>
        </w:tc>
      </w:tr>
      <w:tr w:rsidR="00233E44" w14:paraId="7C7F5BE2" w14:textId="77777777" w:rsidTr="3E376769">
        <w:trPr>
          <w:trHeight w:val="461"/>
        </w:trPr>
        <w:tc>
          <w:tcPr>
            <w:tcW w:w="569" w:type="dxa"/>
          </w:tcPr>
          <w:p w14:paraId="2098E41A" w14:textId="1D7D5D29" w:rsidR="00233E44" w:rsidRDefault="00233E44" w:rsidP="00233E44">
            <w:pPr>
              <w:pStyle w:val="TableParagraph"/>
              <w:spacing w:before="115"/>
              <w:rPr>
                <w:sz w:val="20"/>
              </w:rPr>
            </w:pPr>
            <w:r>
              <w:rPr>
                <w:spacing w:val="-5"/>
                <w:sz w:val="20"/>
              </w:rPr>
              <w:t>1</w:t>
            </w:r>
            <w:r w:rsidR="0062187D">
              <w:rPr>
                <w:spacing w:val="-5"/>
                <w:sz w:val="20"/>
              </w:rPr>
              <w:t>5</w:t>
            </w:r>
          </w:p>
        </w:tc>
        <w:tc>
          <w:tcPr>
            <w:tcW w:w="8958" w:type="dxa"/>
          </w:tcPr>
          <w:p w14:paraId="247375EA" w14:textId="77777777" w:rsidR="00233E44" w:rsidRDefault="00233E44" w:rsidP="00233E44">
            <w:pPr>
              <w:pStyle w:val="TableParagraph"/>
              <w:spacing w:line="232" w:lineRule="exact"/>
              <w:ind w:left="105"/>
              <w:rPr>
                <w:sz w:val="20"/>
              </w:rPr>
            </w:pPr>
            <w:r>
              <w:rPr>
                <w:sz w:val="20"/>
              </w:rPr>
              <w:t>To</w:t>
            </w:r>
            <w:r>
              <w:rPr>
                <w:spacing w:val="-6"/>
                <w:sz w:val="20"/>
              </w:rPr>
              <w:t xml:space="preserve"> </w:t>
            </w:r>
            <w:r>
              <w:rPr>
                <w:sz w:val="20"/>
              </w:rPr>
              <w:t>attend</w:t>
            </w:r>
            <w:r>
              <w:rPr>
                <w:spacing w:val="-6"/>
                <w:sz w:val="20"/>
              </w:rPr>
              <w:t xml:space="preserve"> </w:t>
            </w:r>
            <w:r>
              <w:rPr>
                <w:sz w:val="20"/>
              </w:rPr>
              <w:t>College-wide</w:t>
            </w:r>
            <w:r>
              <w:rPr>
                <w:spacing w:val="-6"/>
                <w:sz w:val="20"/>
              </w:rPr>
              <w:t xml:space="preserve"> </w:t>
            </w:r>
            <w:r>
              <w:rPr>
                <w:sz w:val="20"/>
              </w:rPr>
              <w:t>staff</w:t>
            </w:r>
            <w:r>
              <w:rPr>
                <w:spacing w:val="-6"/>
                <w:sz w:val="20"/>
              </w:rPr>
              <w:t xml:space="preserve"> </w:t>
            </w:r>
            <w:r>
              <w:rPr>
                <w:sz w:val="20"/>
              </w:rPr>
              <w:t>development</w:t>
            </w:r>
            <w:r>
              <w:rPr>
                <w:spacing w:val="-6"/>
                <w:sz w:val="20"/>
              </w:rPr>
              <w:t xml:space="preserve"> </w:t>
            </w:r>
            <w:r>
              <w:rPr>
                <w:sz w:val="20"/>
              </w:rPr>
              <w:t>activities,</w:t>
            </w:r>
            <w:r>
              <w:rPr>
                <w:spacing w:val="-6"/>
                <w:sz w:val="20"/>
              </w:rPr>
              <w:t xml:space="preserve"> </w:t>
            </w:r>
            <w:r>
              <w:rPr>
                <w:sz w:val="20"/>
              </w:rPr>
              <w:t>and</w:t>
            </w:r>
            <w:r>
              <w:rPr>
                <w:spacing w:val="-6"/>
                <w:sz w:val="20"/>
              </w:rPr>
              <w:t xml:space="preserve"> </w:t>
            </w:r>
            <w:r>
              <w:rPr>
                <w:sz w:val="20"/>
              </w:rPr>
              <w:t>where</w:t>
            </w:r>
            <w:r>
              <w:rPr>
                <w:spacing w:val="-3"/>
                <w:sz w:val="20"/>
              </w:rPr>
              <w:t xml:space="preserve"> </w:t>
            </w:r>
            <w:r>
              <w:rPr>
                <w:sz w:val="20"/>
              </w:rPr>
              <w:t>necessary</w:t>
            </w:r>
            <w:r>
              <w:rPr>
                <w:spacing w:val="-4"/>
                <w:sz w:val="20"/>
              </w:rPr>
              <w:t xml:space="preserve"> </w:t>
            </w:r>
            <w:r>
              <w:rPr>
                <w:sz w:val="20"/>
              </w:rPr>
              <w:t>School/curriculum activities, plus ensure individual continued professional development.</w:t>
            </w:r>
          </w:p>
        </w:tc>
      </w:tr>
      <w:tr w:rsidR="00233E44" w14:paraId="32D2E227" w14:textId="77777777" w:rsidTr="3E376769">
        <w:trPr>
          <w:trHeight w:val="457"/>
        </w:trPr>
        <w:tc>
          <w:tcPr>
            <w:tcW w:w="569" w:type="dxa"/>
          </w:tcPr>
          <w:p w14:paraId="3CF4F10D" w14:textId="57483218" w:rsidR="00233E44" w:rsidRDefault="00233E44" w:rsidP="00233E44">
            <w:pPr>
              <w:pStyle w:val="TableParagraph"/>
              <w:spacing w:before="111"/>
              <w:rPr>
                <w:sz w:val="20"/>
              </w:rPr>
            </w:pPr>
            <w:r>
              <w:rPr>
                <w:spacing w:val="-5"/>
                <w:sz w:val="20"/>
              </w:rPr>
              <w:t>1</w:t>
            </w:r>
            <w:r w:rsidR="0062187D">
              <w:rPr>
                <w:spacing w:val="-5"/>
                <w:sz w:val="20"/>
              </w:rPr>
              <w:t>6</w:t>
            </w:r>
          </w:p>
        </w:tc>
        <w:tc>
          <w:tcPr>
            <w:tcW w:w="8958" w:type="dxa"/>
          </w:tcPr>
          <w:p w14:paraId="1BD0549E" w14:textId="77777777" w:rsidR="00233E44" w:rsidRDefault="00233E44" w:rsidP="00233E44">
            <w:pPr>
              <w:pStyle w:val="TableParagraph"/>
              <w:spacing w:line="226" w:lineRule="exact"/>
              <w:ind w:left="105"/>
              <w:rPr>
                <w:sz w:val="20"/>
              </w:rPr>
            </w:pPr>
            <w:r>
              <w:rPr>
                <w:sz w:val="20"/>
              </w:rPr>
              <w:t>To</w:t>
            </w:r>
            <w:r>
              <w:rPr>
                <w:spacing w:val="-7"/>
                <w:sz w:val="20"/>
              </w:rPr>
              <w:t xml:space="preserve"> </w:t>
            </w:r>
            <w:r>
              <w:rPr>
                <w:sz w:val="20"/>
              </w:rPr>
              <w:t>attend</w:t>
            </w:r>
            <w:r>
              <w:rPr>
                <w:spacing w:val="-8"/>
                <w:sz w:val="20"/>
              </w:rPr>
              <w:t xml:space="preserve"> </w:t>
            </w:r>
            <w:r>
              <w:rPr>
                <w:sz w:val="20"/>
              </w:rPr>
              <w:t>course</w:t>
            </w:r>
            <w:r>
              <w:rPr>
                <w:spacing w:val="-7"/>
                <w:sz w:val="20"/>
              </w:rPr>
              <w:t xml:space="preserve"> </w:t>
            </w:r>
            <w:r>
              <w:rPr>
                <w:sz w:val="20"/>
              </w:rPr>
              <w:t>team</w:t>
            </w:r>
            <w:r>
              <w:rPr>
                <w:spacing w:val="-7"/>
                <w:sz w:val="20"/>
              </w:rPr>
              <w:t xml:space="preserve"> </w:t>
            </w:r>
            <w:r>
              <w:rPr>
                <w:sz w:val="20"/>
              </w:rPr>
              <w:t>meetings/reviews</w:t>
            </w:r>
            <w:r>
              <w:rPr>
                <w:spacing w:val="-6"/>
                <w:sz w:val="20"/>
              </w:rPr>
              <w:t xml:space="preserve"> </w:t>
            </w:r>
            <w:r>
              <w:rPr>
                <w:sz w:val="20"/>
              </w:rPr>
              <w:t>as</w:t>
            </w:r>
            <w:r>
              <w:rPr>
                <w:spacing w:val="-6"/>
                <w:sz w:val="20"/>
              </w:rPr>
              <w:t xml:space="preserve"> </w:t>
            </w:r>
            <w:r>
              <w:rPr>
                <w:sz w:val="20"/>
              </w:rPr>
              <w:t>and</w:t>
            </w:r>
            <w:r>
              <w:rPr>
                <w:spacing w:val="-8"/>
                <w:sz w:val="20"/>
              </w:rPr>
              <w:t xml:space="preserve"> </w:t>
            </w:r>
            <w:r>
              <w:rPr>
                <w:sz w:val="20"/>
              </w:rPr>
              <w:t>when</w:t>
            </w:r>
            <w:r>
              <w:rPr>
                <w:spacing w:val="-3"/>
                <w:sz w:val="20"/>
              </w:rPr>
              <w:t xml:space="preserve"> </w:t>
            </w:r>
            <w:r>
              <w:rPr>
                <w:sz w:val="20"/>
              </w:rPr>
              <w:t>requested</w:t>
            </w:r>
            <w:r>
              <w:rPr>
                <w:spacing w:val="-7"/>
                <w:sz w:val="20"/>
              </w:rPr>
              <w:t xml:space="preserve"> </w:t>
            </w:r>
            <w:r>
              <w:rPr>
                <w:sz w:val="20"/>
              </w:rPr>
              <w:t>by</w:t>
            </w:r>
            <w:r>
              <w:rPr>
                <w:spacing w:val="-6"/>
                <w:sz w:val="20"/>
              </w:rPr>
              <w:t xml:space="preserve"> </w:t>
            </w:r>
            <w:r>
              <w:rPr>
                <w:sz w:val="20"/>
              </w:rPr>
              <w:t>the</w:t>
            </w:r>
            <w:r>
              <w:rPr>
                <w:spacing w:val="-8"/>
                <w:sz w:val="20"/>
              </w:rPr>
              <w:t xml:space="preserve"> </w:t>
            </w:r>
            <w:r>
              <w:rPr>
                <w:spacing w:val="-2"/>
                <w:sz w:val="20"/>
              </w:rPr>
              <w:t>course</w:t>
            </w:r>
          </w:p>
          <w:p w14:paraId="224B0386" w14:textId="77777777" w:rsidR="00233E44" w:rsidRDefault="00233E44" w:rsidP="00233E44">
            <w:pPr>
              <w:pStyle w:val="TableParagraph"/>
              <w:spacing w:line="211" w:lineRule="exact"/>
              <w:ind w:left="105"/>
              <w:rPr>
                <w:sz w:val="20"/>
              </w:rPr>
            </w:pPr>
            <w:r>
              <w:rPr>
                <w:spacing w:val="-2"/>
                <w:sz w:val="20"/>
              </w:rPr>
              <w:t>team/management.</w:t>
            </w:r>
          </w:p>
        </w:tc>
      </w:tr>
    </w:tbl>
    <w:p w14:paraId="5F3ACE07" w14:textId="77777777" w:rsidR="00563D32" w:rsidRDefault="00563D32">
      <w:pPr>
        <w:spacing w:line="211" w:lineRule="exact"/>
        <w:rPr>
          <w:sz w:val="20"/>
        </w:rPr>
        <w:sectPr w:rsidR="00563D32" w:rsidSect="006515E5">
          <w:headerReference w:type="default" r:id="rId10"/>
          <w:type w:val="continuous"/>
          <w:pgSz w:w="11910" w:h="16840"/>
          <w:pgMar w:top="1820" w:right="920" w:bottom="280" w:left="740" w:header="709" w:footer="0" w:gutter="0"/>
          <w:pgNumType w:start="1"/>
          <w:cols w:space="720"/>
        </w:sectPr>
      </w:pPr>
    </w:p>
    <w:p w14:paraId="6DFED6E7" w14:textId="77777777" w:rsidR="00563D32" w:rsidRDefault="00563D32">
      <w:pPr>
        <w:rPr>
          <w:b/>
          <w:sz w:val="20"/>
        </w:rPr>
      </w:pPr>
    </w:p>
    <w:p w14:paraId="64875F7D" w14:textId="77777777" w:rsidR="00563D32" w:rsidRDefault="00563D32">
      <w:pPr>
        <w:rPr>
          <w:b/>
          <w:sz w:val="20"/>
        </w:rPr>
      </w:pPr>
    </w:p>
    <w:p w14:paraId="38673D1D" w14:textId="77777777" w:rsidR="00563D32" w:rsidRDefault="00563D32">
      <w:pPr>
        <w:spacing w:before="219" w:after="1"/>
        <w:rPr>
          <w:b/>
          <w:sz w:val="20"/>
        </w:rPr>
      </w:pPr>
    </w:p>
    <w:tbl>
      <w:tblPr>
        <w:tblW w:w="0" w:type="auto"/>
        <w:tblInd w:w="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8958"/>
      </w:tblGrid>
      <w:tr w:rsidR="00563D32" w14:paraId="02C15956" w14:textId="77777777">
        <w:trPr>
          <w:trHeight w:val="460"/>
        </w:trPr>
        <w:tc>
          <w:tcPr>
            <w:tcW w:w="9527" w:type="dxa"/>
            <w:gridSpan w:val="2"/>
          </w:tcPr>
          <w:p w14:paraId="6BA0614B" w14:textId="77777777" w:rsidR="00563D32" w:rsidRDefault="003A4252">
            <w:pPr>
              <w:pStyle w:val="TableParagraph"/>
              <w:spacing w:line="229" w:lineRule="exact"/>
              <w:rPr>
                <w:b/>
                <w:sz w:val="20"/>
              </w:rPr>
            </w:pPr>
            <w:r>
              <w:rPr>
                <w:b/>
                <w:sz w:val="20"/>
              </w:rPr>
              <w:t>General</w:t>
            </w:r>
            <w:r>
              <w:rPr>
                <w:b/>
                <w:spacing w:val="-11"/>
                <w:sz w:val="20"/>
              </w:rPr>
              <w:t xml:space="preserve"> </w:t>
            </w:r>
            <w:r>
              <w:rPr>
                <w:b/>
                <w:spacing w:val="-2"/>
                <w:sz w:val="20"/>
              </w:rPr>
              <w:t>Responsibilities</w:t>
            </w:r>
          </w:p>
        </w:tc>
      </w:tr>
      <w:tr w:rsidR="00563D32" w14:paraId="7551F54E" w14:textId="77777777">
        <w:trPr>
          <w:trHeight w:val="1677"/>
        </w:trPr>
        <w:tc>
          <w:tcPr>
            <w:tcW w:w="569" w:type="dxa"/>
          </w:tcPr>
          <w:p w14:paraId="4E8CD8B0" w14:textId="77777777" w:rsidR="00563D32" w:rsidRDefault="003A4252">
            <w:pPr>
              <w:pStyle w:val="TableParagraph"/>
              <w:spacing w:line="229" w:lineRule="exact"/>
              <w:rPr>
                <w:sz w:val="20"/>
              </w:rPr>
            </w:pPr>
            <w:r>
              <w:rPr>
                <w:spacing w:val="-10"/>
                <w:sz w:val="20"/>
              </w:rPr>
              <w:t>1</w:t>
            </w:r>
          </w:p>
        </w:tc>
        <w:tc>
          <w:tcPr>
            <w:tcW w:w="8958" w:type="dxa"/>
          </w:tcPr>
          <w:p w14:paraId="0C61A45F" w14:textId="77777777" w:rsidR="00563D32" w:rsidRDefault="003A4252">
            <w:pPr>
              <w:pStyle w:val="TableParagraph"/>
              <w:ind w:left="105"/>
              <w:rPr>
                <w:sz w:val="20"/>
              </w:rPr>
            </w:pPr>
            <w:r>
              <w:rPr>
                <w:sz w:val="20"/>
              </w:rPr>
              <w:t>To</w:t>
            </w:r>
            <w:r>
              <w:rPr>
                <w:spacing w:val="38"/>
                <w:sz w:val="20"/>
              </w:rPr>
              <w:t xml:space="preserve"> </w:t>
            </w:r>
            <w:r>
              <w:rPr>
                <w:sz w:val="20"/>
              </w:rPr>
              <w:t>carry</w:t>
            </w:r>
            <w:r>
              <w:rPr>
                <w:spacing w:val="40"/>
                <w:sz w:val="20"/>
              </w:rPr>
              <w:t xml:space="preserve"> </w:t>
            </w:r>
            <w:r>
              <w:rPr>
                <w:sz w:val="20"/>
              </w:rPr>
              <w:t>out</w:t>
            </w:r>
            <w:r>
              <w:rPr>
                <w:spacing w:val="38"/>
                <w:sz w:val="20"/>
              </w:rPr>
              <w:t xml:space="preserve"> </w:t>
            </w:r>
            <w:r>
              <w:rPr>
                <w:sz w:val="20"/>
              </w:rPr>
              <w:t>responsibilities,</w:t>
            </w:r>
            <w:r>
              <w:rPr>
                <w:spacing w:val="38"/>
                <w:sz w:val="20"/>
              </w:rPr>
              <w:t xml:space="preserve"> </w:t>
            </w:r>
            <w:r>
              <w:rPr>
                <w:sz w:val="20"/>
              </w:rPr>
              <w:t>commensurate</w:t>
            </w:r>
            <w:r>
              <w:rPr>
                <w:spacing w:val="38"/>
                <w:sz w:val="20"/>
              </w:rPr>
              <w:t xml:space="preserve"> </w:t>
            </w:r>
            <w:r>
              <w:rPr>
                <w:sz w:val="20"/>
              </w:rPr>
              <w:t>with</w:t>
            </w:r>
            <w:r>
              <w:rPr>
                <w:spacing w:val="38"/>
                <w:sz w:val="20"/>
              </w:rPr>
              <w:t xml:space="preserve"> </w:t>
            </w:r>
            <w:r>
              <w:rPr>
                <w:sz w:val="20"/>
              </w:rPr>
              <w:t>your</w:t>
            </w:r>
            <w:r>
              <w:rPr>
                <w:spacing w:val="39"/>
                <w:sz w:val="20"/>
              </w:rPr>
              <w:t xml:space="preserve"> </w:t>
            </w:r>
            <w:r>
              <w:rPr>
                <w:sz w:val="20"/>
              </w:rPr>
              <w:t>position,</w:t>
            </w:r>
            <w:r>
              <w:rPr>
                <w:spacing w:val="38"/>
                <w:sz w:val="20"/>
              </w:rPr>
              <w:t xml:space="preserve"> </w:t>
            </w:r>
            <w:r>
              <w:rPr>
                <w:sz w:val="20"/>
              </w:rPr>
              <w:t>as</w:t>
            </w:r>
            <w:r>
              <w:rPr>
                <w:spacing w:val="39"/>
                <w:sz w:val="20"/>
              </w:rPr>
              <w:t xml:space="preserve"> </w:t>
            </w:r>
            <w:r>
              <w:rPr>
                <w:sz w:val="20"/>
              </w:rPr>
              <w:t>defined</w:t>
            </w:r>
            <w:r>
              <w:rPr>
                <w:spacing w:val="40"/>
                <w:sz w:val="20"/>
              </w:rPr>
              <w:t xml:space="preserve"> </w:t>
            </w:r>
            <w:r>
              <w:rPr>
                <w:sz w:val="20"/>
              </w:rPr>
              <w:t>within</w:t>
            </w:r>
            <w:r>
              <w:rPr>
                <w:spacing w:val="38"/>
                <w:sz w:val="20"/>
              </w:rPr>
              <w:t xml:space="preserve"> </w:t>
            </w:r>
            <w:r>
              <w:rPr>
                <w:sz w:val="20"/>
              </w:rPr>
              <w:t>the</w:t>
            </w:r>
            <w:r>
              <w:rPr>
                <w:spacing w:val="38"/>
                <w:sz w:val="20"/>
              </w:rPr>
              <w:t xml:space="preserve"> </w:t>
            </w:r>
            <w:r>
              <w:rPr>
                <w:sz w:val="20"/>
              </w:rPr>
              <w:t>following College policies and procedures:</w:t>
            </w:r>
          </w:p>
          <w:p w14:paraId="18EB7F1F" w14:textId="77777777" w:rsidR="00563D32" w:rsidRDefault="003A4252">
            <w:pPr>
              <w:pStyle w:val="TableParagraph"/>
              <w:numPr>
                <w:ilvl w:val="0"/>
                <w:numId w:val="1"/>
              </w:numPr>
              <w:tabs>
                <w:tab w:val="left" w:pos="421"/>
              </w:tabs>
              <w:spacing w:before="1" w:line="244" w:lineRule="exact"/>
              <w:ind w:left="421" w:hanging="282"/>
              <w:rPr>
                <w:sz w:val="20"/>
              </w:rPr>
            </w:pPr>
            <w:r>
              <w:rPr>
                <w:sz w:val="20"/>
              </w:rPr>
              <w:t>Equal</w:t>
            </w:r>
            <w:r>
              <w:rPr>
                <w:spacing w:val="-10"/>
                <w:sz w:val="20"/>
              </w:rPr>
              <w:t xml:space="preserve"> </w:t>
            </w:r>
            <w:r>
              <w:rPr>
                <w:spacing w:val="-2"/>
                <w:sz w:val="20"/>
              </w:rPr>
              <w:t>Opportunities</w:t>
            </w:r>
          </w:p>
          <w:p w14:paraId="1D787AFE" w14:textId="77777777" w:rsidR="00563D32" w:rsidRDefault="003A4252">
            <w:pPr>
              <w:pStyle w:val="TableParagraph"/>
              <w:numPr>
                <w:ilvl w:val="0"/>
                <w:numId w:val="1"/>
              </w:numPr>
              <w:tabs>
                <w:tab w:val="left" w:pos="421"/>
              </w:tabs>
              <w:spacing w:line="242" w:lineRule="exact"/>
              <w:ind w:left="421" w:hanging="282"/>
              <w:rPr>
                <w:sz w:val="20"/>
              </w:rPr>
            </w:pPr>
            <w:r>
              <w:rPr>
                <w:sz w:val="20"/>
              </w:rPr>
              <w:t>Health,</w:t>
            </w:r>
            <w:r>
              <w:rPr>
                <w:spacing w:val="-5"/>
                <w:sz w:val="20"/>
              </w:rPr>
              <w:t xml:space="preserve"> </w:t>
            </w:r>
            <w:r>
              <w:rPr>
                <w:sz w:val="20"/>
              </w:rPr>
              <w:t>Safety</w:t>
            </w:r>
            <w:r>
              <w:rPr>
                <w:spacing w:val="-5"/>
                <w:sz w:val="20"/>
              </w:rPr>
              <w:t xml:space="preserve"> </w:t>
            </w:r>
            <w:r>
              <w:rPr>
                <w:sz w:val="20"/>
              </w:rPr>
              <w:t>&amp;</w:t>
            </w:r>
            <w:r>
              <w:rPr>
                <w:spacing w:val="-6"/>
                <w:sz w:val="20"/>
              </w:rPr>
              <w:t xml:space="preserve"> </w:t>
            </w:r>
            <w:r>
              <w:rPr>
                <w:spacing w:val="-2"/>
                <w:sz w:val="20"/>
              </w:rPr>
              <w:t>Welfare</w:t>
            </w:r>
          </w:p>
          <w:p w14:paraId="321314A0" w14:textId="77777777" w:rsidR="00563D32" w:rsidRDefault="003A4252">
            <w:pPr>
              <w:pStyle w:val="TableParagraph"/>
              <w:numPr>
                <w:ilvl w:val="0"/>
                <w:numId w:val="1"/>
              </w:numPr>
              <w:tabs>
                <w:tab w:val="left" w:pos="421"/>
              </w:tabs>
              <w:spacing w:line="244" w:lineRule="exact"/>
              <w:ind w:left="421" w:hanging="282"/>
              <w:rPr>
                <w:sz w:val="20"/>
              </w:rPr>
            </w:pPr>
            <w:r>
              <w:rPr>
                <w:sz w:val="20"/>
              </w:rPr>
              <w:t>Child</w:t>
            </w:r>
            <w:r>
              <w:rPr>
                <w:spacing w:val="-8"/>
                <w:sz w:val="20"/>
              </w:rPr>
              <w:t xml:space="preserve"> </w:t>
            </w:r>
            <w:r>
              <w:rPr>
                <w:spacing w:val="-2"/>
                <w:sz w:val="20"/>
              </w:rPr>
              <w:t>Protection</w:t>
            </w:r>
          </w:p>
          <w:p w14:paraId="210B1A5D" w14:textId="77777777" w:rsidR="00563D32" w:rsidRDefault="003A4252">
            <w:pPr>
              <w:pStyle w:val="TableParagraph"/>
              <w:numPr>
                <w:ilvl w:val="0"/>
                <w:numId w:val="1"/>
              </w:numPr>
              <w:tabs>
                <w:tab w:val="left" w:pos="421"/>
              </w:tabs>
              <w:spacing w:line="244" w:lineRule="exact"/>
              <w:ind w:left="421" w:hanging="282"/>
              <w:rPr>
                <w:sz w:val="20"/>
              </w:rPr>
            </w:pPr>
            <w:r>
              <w:rPr>
                <w:sz w:val="20"/>
              </w:rPr>
              <w:t>Data</w:t>
            </w:r>
            <w:r>
              <w:rPr>
                <w:spacing w:val="-8"/>
                <w:sz w:val="20"/>
              </w:rPr>
              <w:t xml:space="preserve"> </w:t>
            </w:r>
            <w:r>
              <w:rPr>
                <w:spacing w:val="-2"/>
                <w:sz w:val="20"/>
              </w:rPr>
              <w:t>Protection</w:t>
            </w:r>
          </w:p>
          <w:p w14:paraId="41FF2C44" w14:textId="77777777" w:rsidR="00563D32" w:rsidRDefault="003A4252">
            <w:pPr>
              <w:pStyle w:val="TableParagraph"/>
              <w:numPr>
                <w:ilvl w:val="0"/>
                <w:numId w:val="1"/>
              </w:numPr>
              <w:tabs>
                <w:tab w:val="left" w:pos="421"/>
              </w:tabs>
              <w:spacing w:line="223" w:lineRule="exact"/>
              <w:ind w:left="421" w:hanging="282"/>
              <w:rPr>
                <w:sz w:val="20"/>
              </w:rPr>
            </w:pPr>
            <w:r>
              <w:rPr>
                <w:sz w:val="20"/>
              </w:rPr>
              <w:t>Risk</w:t>
            </w:r>
            <w:r>
              <w:rPr>
                <w:spacing w:val="-5"/>
                <w:sz w:val="20"/>
              </w:rPr>
              <w:t xml:space="preserve"> </w:t>
            </w:r>
            <w:r>
              <w:rPr>
                <w:spacing w:val="-2"/>
                <w:sz w:val="20"/>
              </w:rPr>
              <w:t>Management</w:t>
            </w:r>
          </w:p>
        </w:tc>
      </w:tr>
      <w:tr w:rsidR="00563D32" w14:paraId="27E4E5AE" w14:textId="77777777">
        <w:trPr>
          <w:trHeight w:val="460"/>
        </w:trPr>
        <w:tc>
          <w:tcPr>
            <w:tcW w:w="569" w:type="dxa"/>
          </w:tcPr>
          <w:p w14:paraId="643CB1E9" w14:textId="77777777" w:rsidR="00563D32" w:rsidRDefault="003A4252">
            <w:pPr>
              <w:pStyle w:val="TableParagraph"/>
              <w:spacing w:line="229" w:lineRule="exact"/>
              <w:rPr>
                <w:sz w:val="20"/>
              </w:rPr>
            </w:pPr>
            <w:r>
              <w:rPr>
                <w:spacing w:val="-10"/>
                <w:sz w:val="20"/>
              </w:rPr>
              <w:t>2</w:t>
            </w:r>
          </w:p>
        </w:tc>
        <w:tc>
          <w:tcPr>
            <w:tcW w:w="8958" w:type="dxa"/>
          </w:tcPr>
          <w:p w14:paraId="07822C29" w14:textId="77777777" w:rsidR="00563D32" w:rsidRDefault="003A4252">
            <w:pPr>
              <w:pStyle w:val="TableParagraph"/>
              <w:spacing w:line="230" w:lineRule="exact"/>
              <w:ind w:left="105"/>
              <w:rPr>
                <w:sz w:val="20"/>
              </w:rPr>
            </w:pPr>
            <w:r>
              <w:rPr>
                <w:sz w:val="20"/>
              </w:rPr>
              <w:t>To</w:t>
            </w:r>
            <w:r>
              <w:rPr>
                <w:spacing w:val="17"/>
                <w:sz w:val="20"/>
              </w:rPr>
              <w:t xml:space="preserve"> </w:t>
            </w:r>
            <w:r>
              <w:rPr>
                <w:sz w:val="20"/>
              </w:rPr>
              <w:t>undertake</w:t>
            </w:r>
            <w:r>
              <w:rPr>
                <w:spacing w:val="20"/>
                <w:sz w:val="20"/>
              </w:rPr>
              <w:t xml:space="preserve"> </w:t>
            </w:r>
            <w:r>
              <w:rPr>
                <w:sz w:val="20"/>
              </w:rPr>
              <w:t>any</w:t>
            </w:r>
            <w:r>
              <w:rPr>
                <w:spacing w:val="19"/>
                <w:sz w:val="20"/>
              </w:rPr>
              <w:t xml:space="preserve"> </w:t>
            </w:r>
            <w:r>
              <w:rPr>
                <w:sz w:val="20"/>
              </w:rPr>
              <w:t>other</w:t>
            </w:r>
            <w:r>
              <w:rPr>
                <w:spacing w:val="18"/>
                <w:sz w:val="20"/>
              </w:rPr>
              <w:t xml:space="preserve"> </w:t>
            </w:r>
            <w:r>
              <w:rPr>
                <w:sz w:val="20"/>
              </w:rPr>
              <w:t>similar</w:t>
            </w:r>
            <w:r>
              <w:rPr>
                <w:spacing w:val="18"/>
                <w:sz w:val="20"/>
              </w:rPr>
              <w:t xml:space="preserve"> </w:t>
            </w:r>
            <w:r>
              <w:rPr>
                <w:sz w:val="20"/>
              </w:rPr>
              <w:t>duties</w:t>
            </w:r>
            <w:r>
              <w:rPr>
                <w:spacing w:val="18"/>
                <w:sz w:val="20"/>
              </w:rPr>
              <w:t xml:space="preserve"> </w:t>
            </w:r>
            <w:r>
              <w:rPr>
                <w:sz w:val="20"/>
              </w:rPr>
              <w:t>of</w:t>
            </w:r>
            <w:r>
              <w:rPr>
                <w:spacing w:val="17"/>
                <w:sz w:val="20"/>
              </w:rPr>
              <w:t xml:space="preserve"> </w:t>
            </w:r>
            <w:r>
              <w:rPr>
                <w:sz w:val="20"/>
              </w:rPr>
              <w:t>this</w:t>
            </w:r>
            <w:r>
              <w:rPr>
                <w:spacing w:val="21"/>
                <w:sz w:val="20"/>
              </w:rPr>
              <w:t xml:space="preserve"> </w:t>
            </w:r>
            <w:r>
              <w:rPr>
                <w:sz w:val="20"/>
              </w:rPr>
              <w:t>level</w:t>
            </w:r>
            <w:r>
              <w:rPr>
                <w:spacing w:val="17"/>
                <w:sz w:val="20"/>
              </w:rPr>
              <w:t xml:space="preserve"> </w:t>
            </w:r>
            <w:r>
              <w:rPr>
                <w:sz w:val="20"/>
              </w:rPr>
              <w:t>as</w:t>
            </w:r>
            <w:r>
              <w:rPr>
                <w:spacing w:val="21"/>
                <w:sz w:val="20"/>
              </w:rPr>
              <w:t xml:space="preserve"> </w:t>
            </w:r>
            <w:r>
              <w:rPr>
                <w:sz w:val="20"/>
              </w:rPr>
              <w:t>required</w:t>
            </w:r>
            <w:r>
              <w:rPr>
                <w:spacing w:val="19"/>
                <w:sz w:val="20"/>
              </w:rPr>
              <w:t xml:space="preserve"> </w:t>
            </w:r>
            <w:r>
              <w:rPr>
                <w:sz w:val="20"/>
              </w:rPr>
              <w:t>by</w:t>
            </w:r>
            <w:r>
              <w:rPr>
                <w:spacing w:val="18"/>
                <w:sz w:val="20"/>
              </w:rPr>
              <w:t xml:space="preserve"> </w:t>
            </w:r>
            <w:r>
              <w:rPr>
                <w:sz w:val="20"/>
              </w:rPr>
              <w:t>the</w:t>
            </w:r>
            <w:r>
              <w:rPr>
                <w:spacing w:val="19"/>
                <w:sz w:val="20"/>
              </w:rPr>
              <w:t xml:space="preserve"> </w:t>
            </w:r>
            <w:r>
              <w:rPr>
                <w:sz w:val="20"/>
              </w:rPr>
              <w:t>Head</w:t>
            </w:r>
            <w:r>
              <w:rPr>
                <w:spacing w:val="19"/>
                <w:sz w:val="20"/>
              </w:rPr>
              <w:t xml:space="preserve"> </w:t>
            </w:r>
            <w:r>
              <w:rPr>
                <w:sz w:val="20"/>
              </w:rPr>
              <w:t>of</w:t>
            </w:r>
            <w:r>
              <w:rPr>
                <w:spacing w:val="19"/>
                <w:sz w:val="20"/>
              </w:rPr>
              <w:t xml:space="preserve"> </w:t>
            </w:r>
            <w:r>
              <w:rPr>
                <w:sz w:val="20"/>
              </w:rPr>
              <w:t>Centre</w:t>
            </w:r>
            <w:r>
              <w:rPr>
                <w:spacing w:val="20"/>
                <w:sz w:val="20"/>
              </w:rPr>
              <w:t xml:space="preserve"> </w:t>
            </w:r>
            <w:r>
              <w:rPr>
                <w:sz w:val="20"/>
              </w:rPr>
              <w:t>and/or</w:t>
            </w:r>
            <w:r>
              <w:rPr>
                <w:spacing w:val="18"/>
                <w:sz w:val="20"/>
              </w:rPr>
              <w:t xml:space="preserve"> </w:t>
            </w:r>
            <w:r>
              <w:rPr>
                <w:sz w:val="20"/>
              </w:rPr>
              <w:t xml:space="preserve">the </w:t>
            </w:r>
            <w:proofErr w:type="gramStart"/>
            <w:r>
              <w:rPr>
                <w:spacing w:val="-2"/>
                <w:sz w:val="20"/>
              </w:rPr>
              <w:t>Principal</w:t>
            </w:r>
            <w:proofErr w:type="gramEnd"/>
            <w:r>
              <w:rPr>
                <w:spacing w:val="-2"/>
                <w:sz w:val="20"/>
              </w:rPr>
              <w:t>.</w:t>
            </w:r>
          </w:p>
        </w:tc>
      </w:tr>
    </w:tbl>
    <w:p w14:paraId="134C1450" w14:textId="77777777" w:rsidR="00563D32" w:rsidRDefault="00563D32">
      <w:pPr>
        <w:spacing w:before="229" w:after="1"/>
        <w:rPr>
          <w:b/>
          <w:sz w:val="20"/>
        </w:rPr>
      </w:pPr>
    </w:p>
    <w:tbl>
      <w:tblPr>
        <w:tblpPr w:leftFromText="180" w:rightFromText="180" w:vertAnchor="text" w:horzAnchor="margin" w:tblpXSpec="center" w:tblpY="-35"/>
        <w:tblW w:w="9391" w:type="dxa"/>
        <w:shd w:val="clear" w:color="auto" w:fill="FFFFFF"/>
        <w:tblCellMar>
          <w:left w:w="0" w:type="dxa"/>
          <w:right w:w="0" w:type="dxa"/>
        </w:tblCellMar>
        <w:tblLook w:val="04A0" w:firstRow="1" w:lastRow="0" w:firstColumn="1" w:lastColumn="0" w:noHBand="0" w:noVBand="1"/>
      </w:tblPr>
      <w:tblGrid>
        <w:gridCol w:w="2234"/>
        <w:gridCol w:w="7157"/>
      </w:tblGrid>
      <w:tr w:rsidR="001E4344" w:rsidRPr="001E4344" w14:paraId="3F60D350" w14:textId="77777777" w:rsidTr="001E4344">
        <w:trPr>
          <w:trHeight w:val="681"/>
        </w:trPr>
        <w:tc>
          <w:tcPr>
            <w:tcW w:w="9391"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E30877" w14:textId="77777777" w:rsidR="001E4344" w:rsidRPr="001E4344" w:rsidRDefault="001E4344" w:rsidP="001E4344">
            <w:pPr>
              <w:widowControl/>
              <w:autoSpaceDE/>
              <w:autoSpaceDN/>
              <w:rPr>
                <w:rFonts w:ascii="Aptos" w:eastAsia="Times New Roman" w:hAnsi="Aptos" w:cs="Segoe UI"/>
                <w:color w:val="242424"/>
                <w:sz w:val="24"/>
                <w:szCs w:val="24"/>
                <w:lang w:val="en-GB" w:eastAsia="en-GB"/>
              </w:rPr>
            </w:pPr>
            <w:r w:rsidRPr="001E4344">
              <w:rPr>
                <w:rFonts w:eastAsia="Times New Roman"/>
                <w:b/>
                <w:bCs/>
                <w:color w:val="242424"/>
                <w:sz w:val="20"/>
                <w:szCs w:val="20"/>
                <w:bdr w:val="none" w:sz="0" w:space="0" w:color="auto" w:frame="1"/>
                <w:lang w:val="en-GB" w:eastAsia="en-GB"/>
              </w:rPr>
              <w:t>Our Ways of Working at City College Norwich</w:t>
            </w:r>
          </w:p>
          <w:p w14:paraId="24C89DF7" w14:textId="77777777" w:rsidR="001E4344" w:rsidRPr="001E4344" w:rsidRDefault="001E4344" w:rsidP="001E4344">
            <w:pPr>
              <w:widowControl/>
              <w:autoSpaceDE/>
              <w:autoSpaceDN/>
              <w:rPr>
                <w:rFonts w:ascii="Aptos" w:eastAsia="Times New Roman" w:hAnsi="Aptos" w:cs="Segoe UI"/>
                <w:color w:val="242424"/>
                <w:sz w:val="24"/>
                <w:szCs w:val="24"/>
                <w:lang w:val="en-GB" w:eastAsia="en-GB"/>
              </w:rPr>
            </w:pPr>
            <w:r w:rsidRPr="001E4344">
              <w:rPr>
                <w:rFonts w:eastAsia="Times New Roman"/>
                <w:b/>
                <w:bCs/>
                <w:color w:val="242424"/>
                <w:sz w:val="20"/>
                <w:szCs w:val="20"/>
                <w:bdr w:val="none" w:sz="0" w:space="0" w:color="auto" w:frame="1"/>
                <w:lang w:val="en-GB" w:eastAsia="en-GB"/>
              </w:rPr>
              <w:t> </w:t>
            </w:r>
          </w:p>
        </w:tc>
      </w:tr>
      <w:tr w:rsidR="001E4344" w:rsidRPr="001E4344" w14:paraId="59ED4857" w14:textId="77777777" w:rsidTr="001E4344">
        <w:trPr>
          <w:trHeight w:val="458"/>
        </w:trPr>
        <w:tc>
          <w:tcPr>
            <w:tcW w:w="22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9781F4" w14:textId="77777777" w:rsidR="001E4344" w:rsidRPr="001E4344" w:rsidRDefault="001E4344" w:rsidP="001E4344">
            <w:pPr>
              <w:widowControl/>
              <w:autoSpaceDE/>
              <w:autoSpaceDN/>
              <w:rPr>
                <w:rFonts w:ascii="Aptos" w:eastAsia="Times New Roman" w:hAnsi="Aptos" w:cs="Segoe UI"/>
                <w:color w:val="242424"/>
                <w:sz w:val="24"/>
                <w:szCs w:val="24"/>
                <w:lang w:val="en-GB" w:eastAsia="en-GB"/>
              </w:rPr>
            </w:pPr>
            <w:r w:rsidRPr="001E4344">
              <w:rPr>
                <w:rFonts w:eastAsia="Times New Roman"/>
                <w:color w:val="242424"/>
                <w:sz w:val="20"/>
                <w:szCs w:val="20"/>
                <w:bdr w:val="none" w:sz="0" w:space="0" w:color="auto" w:frame="1"/>
                <w:lang w:val="en-GB" w:eastAsia="en-GB"/>
              </w:rPr>
              <w:t>Kind and Curious</w:t>
            </w:r>
          </w:p>
        </w:tc>
        <w:tc>
          <w:tcPr>
            <w:tcW w:w="71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61119B" w14:textId="77777777" w:rsidR="001E4344" w:rsidRPr="001E4344" w:rsidRDefault="001E4344" w:rsidP="001E4344">
            <w:pPr>
              <w:widowControl/>
              <w:autoSpaceDE/>
              <w:autoSpaceDN/>
              <w:rPr>
                <w:rFonts w:ascii="Aptos" w:eastAsia="Times New Roman" w:hAnsi="Aptos" w:cs="Segoe UI"/>
                <w:color w:val="242424"/>
                <w:sz w:val="24"/>
                <w:szCs w:val="24"/>
                <w:lang w:val="en-GB" w:eastAsia="en-GB"/>
              </w:rPr>
            </w:pPr>
            <w:r w:rsidRPr="001E4344">
              <w:rPr>
                <w:rFonts w:eastAsia="Times New Roman"/>
                <w:color w:val="242424"/>
                <w:sz w:val="20"/>
                <w:szCs w:val="20"/>
                <w:bdr w:val="none" w:sz="0" w:space="0" w:color="auto" w:frame="1"/>
                <w:lang w:val="en-GB" w:eastAsia="en-GB"/>
              </w:rPr>
              <w:t>Treating others how you would like to be treated, and always looking for a positive solution to every problem that arises</w:t>
            </w:r>
          </w:p>
        </w:tc>
      </w:tr>
      <w:tr w:rsidR="001E4344" w:rsidRPr="001E4344" w14:paraId="3CEF3AE9" w14:textId="77777777" w:rsidTr="001E4344">
        <w:trPr>
          <w:trHeight w:val="696"/>
        </w:trPr>
        <w:tc>
          <w:tcPr>
            <w:tcW w:w="22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FD1F86" w14:textId="77777777" w:rsidR="001E4344" w:rsidRPr="001E4344" w:rsidRDefault="001E4344" w:rsidP="001E4344">
            <w:pPr>
              <w:widowControl/>
              <w:autoSpaceDE/>
              <w:autoSpaceDN/>
              <w:rPr>
                <w:rFonts w:ascii="Aptos" w:eastAsia="Times New Roman" w:hAnsi="Aptos" w:cs="Segoe UI"/>
                <w:color w:val="242424"/>
                <w:sz w:val="24"/>
                <w:szCs w:val="24"/>
                <w:lang w:val="en-GB" w:eastAsia="en-GB"/>
              </w:rPr>
            </w:pPr>
            <w:r w:rsidRPr="001E4344">
              <w:rPr>
                <w:rFonts w:eastAsia="Times New Roman"/>
                <w:color w:val="242424"/>
                <w:sz w:val="20"/>
                <w:szCs w:val="20"/>
                <w:bdr w:val="none" w:sz="0" w:space="0" w:color="auto" w:frame="1"/>
                <w:lang w:val="en-GB" w:eastAsia="en-GB"/>
              </w:rPr>
              <w:t>Open and Informative</w:t>
            </w:r>
          </w:p>
        </w:tc>
        <w:tc>
          <w:tcPr>
            <w:tcW w:w="71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AF436D" w14:textId="77777777" w:rsidR="001E4344" w:rsidRPr="001E4344" w:rsidRDefault="001E4344" w:rsidP="001E4344">
            <w:pPr>
              <w:widowControl/>
              <w:autoSpaceDE/>
              <w:autoSpaceDN/>
              <w:rPr>
                <w:rFonts w:ascii="Aptos" w:eastAsia="Times New Roman" w:hAnsi="Aptos" w:cs="Segoe UI"/>
                <w:color w:val="242424"/>
                <w:sz w:val="24"/>
                <w:szCs w:val="24"/>
                <w:lang w:val="en-GB" w:eastAsia="en-GB"/>
              </w:rPr>
            </w:pPr>
            <w:r w:rsidRPr="001E4344">
              <w:rPr>
                <w:rFonts w:eastAsia="Times New Roman"/>
                <w:color w:val="242424"/>
                <w:sz w:val="20"/>
                <w:szCs w:val="20"/>
                <w:bdr w:val="none" w:sz="0" w:space="0" w:color="auto" w:frame="1"/>
                <w:lang w:val="en-GB" w:eastAsia="en-GB"/>
              </w:rPr>
              <w:t>Communicate the right information, to the right audience, at the right time, in the appropriate manner.</w:t>
            </w:r>
          </w:p>
          <w:p w14:paraId="11BA8E3B" w14:textId="77777777" w:rsidR="001E4344" w:rsidRPr="001E4344" w:rsidRDefault="001E4344" w:rsidP="001E4344">
            <w:pPr>
              <w:widowControl/>
              <w:autoSpaceDE/>
              <w:autoSpaceDN/>
              <w:rPr>
                <w:rFonts w:ascii="Aptos" w:eastAsia="Times New Roman" w:hAnsi="Aptos" w:cs="Segoe UI"/>
                <w:color w:val="242424"/>
                <w:sz w:val="24"/>
                <w:szCs w:val="24"/>
                <w:lang w:val="en-GB" w:eastAsia="en-GB"/>
              </w:rPr>
            </w:pPr>
            <w:r w:rsidRPr="001E4344">
              <w:rPr>
                <w:rFonts w:eastAsia="Times New Roman"/>
                <w:color w:val="242424"/>
                <w:sz w:val="20"/>
                <w:szCs w:val="20"/>
                <w:bdr w:val="none" w:sz="0" w:space="0" w:color="auto" w:frame="1"/>
                <w:lang w:val="en-GB" w:eastAsia="en-GB"/>
              </w:rPr>
              <w:t> </w:t>
            </w:r>
          </w:p>
        </w:tc>
      </w:tr>
      <w:tr w:rsidR="001E4344" w:rsidRPr="001E4344" w14:paraId="5D0A9E82" w14:textId="77777777" w:rsidTr="001E4344">
        <w:trPr>
          <w:trHeight w:val="458"/>
        </w:trPr>
        <w:tc>
          <w:tcPr>
            <w:tcW w:w="22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0B3CF71" w14:textId="77777777" w:rsidR="001E4344" w:rsidRPr="001E4344" w:rsidRDefault="001E4344" w:rsidP="001E4344">
            <w:pPr>
              <w:widowControl/>
              <w:autoSpaceDE/>
              <w:autoSpaceDN/>
              <w:rPr>
                <w:rFonts w:ascii="Aptos" w:eastAsia="Times New Roman" w:hAnsi="Aptos" w:cs="Segoe UI"/>
                <w:color w:val="242424"/>
                <w:sz w:val="24"/>
                <w:szCs w:val="24"/>
                <w:lang w:val="en-GB" w:eastAsia="en-GB"/>
              </w:rPr>
            </w:pPr>
            <w:r w:rsidRPr="001E4344">
              <w:rPr>
                <w:rFonts w:eastAsia="Times New Roman"/>
                <w:color w:val="242424"/>
                <w:sz w:val="20"/>
                <w:szCs w:val="20"/>
                <w:bdr w:val="none" w:sz="0" w:space="0" w:color="auto" w:frame="1"/>
                <w:lang w:val="en-GB" w:eastAsia="en-GB"/>
              </w:rPr>
              <w:t>Respectful and Fair</w:t>
            </w:r>
          </w:p>
        </w:tc>
        <w:tc>
          <w:tcPr>
            <w:tcW w:w="71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29F0E0" w14:textId="77777777" w:rsidR="001E4344" w:rsidRPr="001E4344" w:rsidRDefault="001E4344" w:rsidP="001E4344">
            <w:pPr>
              <w:widowControl/>
              <w:autoSpaceDE/>
              <w:autoSpaceDN/>
              <w:rPr>
                <w:rFonts w:ascii="Aptos" w:eastAsia="Times New Roman" w:hAnsi="Aptos" w:cs="Segoe UI"/>
                <w:color w:val="242424"/>
                <w:sz w:val="24"/>
                <w:szCs w:val="24"/>
                <w:lang w:val="en-GB" w:eastAsia="en-GB"/>
              </w:rPr>
            </w:pPr>
            <w:r w:rsidRPr="001E4344">
              <w:rPr>
                <w:rFonts w:eastAsia="Times New Roman"/>
                <w:color w:val="242424"/>
                <w:sz w:val="20"/>
                <w:szCs w:val="20"/>
                <w:bdr w:val="none" w:sz="0" w:space="0" w:color="auto" w:frame="1"/>
                <w:lang w:val="en-GB" w:eastAsia="en-GB"/>
              </w:rPr>
              <w:t>To be fair, tolerant, supportive, offer impartial advice and listen to others, regardless of their background.</w:t>
            </w:r>
          </w:p>
        </w:tc>
      </w:tr>
      <w:tr w:rsidR="001E4344" w:rsidRPr="001E4344" w14:paraId="041804AD" w14:textId="77777777" w:rsidTr="001E4344">
        <w:trPr>
          <w:trHeight w:val="458"/>
        </w:trPr>
        <w:tc>
          <w:tcPr>
            <w:tcW w:w="22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6FD8F5" w14:textId="77777777" w:rsidR="001E4344" w:rsidRPr="001E4344" w:rsidRDefault="001E4344" w:rsidP="001E4344">
            <w:pPr>
              <w:widowControl/>
              <w:autoSpaceDE/>
              <w:autoSpaceDN/>
              <w:rPr>
                <w:rFonts w:ascii="Aptos" w:eastAsia="Times New Roman" w:hAnsi="Aptos" w:cs="Segoe UI"/>
                <w:color w:val="242424"/>
                <w:sz w:val="24"/>
                <w:szCs w:val="24"/>
                <w:lang w:val="en-GB" w:eastAsia="en-GB"/>
              </w:rPr>
            </w:pPr>
            <w:r w:rsidRPr="001E4344">
              <w:rPr>
                <w:rFonts w:eastAsia="Times New Roman"/>
                <w:color w:val="242424"/>
                <w:sz w:val="20"/>
                <w:szCs w:val="20"/>
                <w:bdr w:val="none" w:sz="0" w:space="0" w:color="auto" w:frame="1"/>
                <w:lang w:val="en-GB" w:eastAsia="en-GB"/>
              </w:rPr>
              <w:t>Creative and Positive</w:t>
            </w:r>
          </w:p>
        </w:tc>
        <w:tc>
          <w:tcPr>
            <w:tcW w:w="71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E33940" w14:textId="77777777" w:rsidR="001E4344" w:rsidRPr="001E4344" w:rsidRDefault="001E4344" w:rsidP="001E4344">
            <w:pPr>
              <w:widowControl/>
              <w:autoSpaceDE/>
              <w:autoSpaceDN/>
              <w:rPr>
                <w:rFonts w:ascii="Aptos" w:eastAsia="Times New Roman" w:hAnsi="Aptos" w:cs="Segoe UI"/>
                <w:color w:val="242424"/>
                <w:sz w:val="24"/>
                <w:szCs w:val="24"/>
                <w:lang w:val="en-GB" w:eastAsia="en-GB"/>
              </w:rPr>
            </w:pPr>
            <w:r w:rsidRPr="001E4344">
              <w:rPr>
                <w:rFonts w:eastAsia="Times New Roman"/>
                <w:color w:val="242424"/>
                <w:sz w:val="20"/>
                <w:szCs w:val="20"/>
                <w:bdr w:val="none" w:sz="0" w:space="0" w:color="auto" w:frame="1"/>
                <w:lang w:val="en-GB" w:eastAsia="en-GB"/>
              </w:rPr>
              <w:t>Provide creative and positive solutions and seek new ways to improve the working and learning environment.</w:t>
            </w:r>
          </w:p>
        </w:tc>
      </w:tr>
      <w:tr w:rsidR="001E4344" w:rsidRPr="001E4344" w14:paraId="198771E8" w14:textId="77777777" w:rsidTr="001E4344">
        <w:trPr>
          <w:trHeight w:val="1143"/>
        </w:trPr>
        <w:tc>
          <w:tcPr>
            <w:tcW w:w="22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8780BB5" w14:textId="77777777" w:rsidR="001E4344" w:rsidRPr="001E4344" w:rsidRDefault="001E4344" w:rsidP="001E4344">
            <w:pPr>
              <w:widowControl/>
              <w:autoSpaceDE/>
              <w:autoSpaceDN/>
              <w:rPr>
                <w:rFonts w:ascii="Aptos" w:eastAsia="Times New Roman" w:hAnsi="Aptos" w:cs="Segoe UI"/>
                <w:color w:val="242424"/>
                <w:sz w:val="24"/>
                <w:szCs w:val="24"/>
                <w:lang w:val="en-GB" w:eastAsia="en-GB"/>
              </w:rPr>
            </w:pPr>
            <w:r w:rsidRPr="001E4344">
              <w:rPr>
                <w:rFonts w:eastAsia="Times New Roman"/>
                <w:color w:val="242424"/>
                <w:sz w:val="20"/>
                <w:szCs w:val="20"/>
                <w:bdr w:val="none" w:sz="0" w:space="0" w:color="auto" w:frame="1"/>
                <w:lang w:val="en-GB" w:eastAsia="en-GB"/>
              </w:rPr>
              <w:t>Collaborative and Inclusive</w:t>
            </w:r>
          </w:p>
        </w:tc>
        <w:tc>
          <w:tcPr>
            <w:tcW w:w="71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65F4B3" w14:textId="77777777" w:rsidR="001E4344" w:rsidRPr="001E4344" w:rsidRDefault="001E4344" w:rsidP="001E4344">
            <w:pPr>
              <w:widowControl/>
              <w:autoSpaceDE/>
              <w:autoSpaceDN/>
              <w:rPr>
                <w:rFonts w:ascii="Aptos" w:eastAsia="Times New Roman" w:hAnsi="Aptos" w:cs="Segoe UI"/>
                <w:color w:val="242424"/>
                <w:sz w:val="24"/>
                <w:szCs w:val="24"/>
                <w:lang w:val="en-GB" w:eastAsia="en-GB"/>
              </w:rPr>
            </w:pPr>
            <w:r w:rsidRPr="001E4344">
              <w:rPr>
                <w:rFonts w:eastAsia="Times New Roman"/>
                <w:color w:val="242424"/>
                <w:sz w:val="20"/>
                <w:szCs w:val="20"/>
                <w:bdr w:val="none" w:sz="0" w:space="0" w:color="auto" w:frame="1"/>
                <w:lang w:val="en-GB" w:eastAsia="en-GB"/>
              </w:rPr>
              <w:t xml:space="preserve">Promote a collaborative and inclusive culture where leadership, </w:t>
            </w:r>
            <w:proofErr w:type="spellStart"/>
            <w:r w:rsidRPr="001E4344">
              <w:rPr>
                <w:rFonts w:eastAsia="Times New Roman"/>
                <w:color w:val="242424"/>
                <w:sz w:val="20"/>
                <w:szCs w:val="20"/>
                <w:bdr w:val="none" w:sz="0" w:space="0" w:color="auto" w:frame="1"/>
                <w:lang w:val="en-GB" w:eastAsia="en-GB"/>
              </w:rPr>
              <w:t>teamship</w:t>
            </w:r>
            <w:proofErr w:type="spellEnd"/>
            <w:r w:rsidRPr="001E4344">
              <w:rPr>
                <w:rFonts w:eastAsia="Times New Roman"/>
                <w:color w:val="242424"/>
                <w:sz w:val="20"/>
                <w:szCs w:val="20"/>
                <w:bdr w:val="none" w:sz="0" w:space="0" w:color="auto" w:frame="1"/>
                <w:lang w:val="en-GB" w:eastAsia="en-GB"/>
              </w:rPr>
              <w:t xml:space="preserve"> and followship are fully integrated, acting as a role model and demonstrating a high degree of commitment, belief and pride in the College and the College’s vision.</w:t>
            </w:r>
          </w:p>
          <w:p w14:paraId="0269379F" w14:textId="77777777" w:rsidR="001E4344" w:rsidRPr="001E4344" w:rsidRDefault="001E4344" w:rsidP="001E4344">
            <w:pPr>
              <w:widowControl/>
              <w:autoSpaceDE/>
              <w:autoSpaceDN/>
              <w:rPr>
                <w:rFonts w:ascii="Aptos" w:eastAsia="Times New Roman" w:hAnsi="Aptos" w:cs="Segoe UI"/>
                <w:color w:val="242424"/>
                <w:sz w:val="24"/>
                <w:szCs w:val="24"/>
                <w:lang w:val="en-GB" w:eastAsia="en-GB"/>
              </w:rPr>
            </w:pPr>
            <w:r w:rsidRPr="001E4344">
              <w:rPr>
                <w:rFonts w:eastAsia="Times New Roman"/>
                <w:color w:val="242424"/>
                <w:sz w:val="20"/>
                <w:szCs w:val="20"/>
                <w:bdr w:val="none" w:sz="0" w:space="0" w:color="auto" w:frame="1"/>
                <w:lang w:val="en-GB" w:eastAsia="en-GB"/>
              </w:rPr>
              <w:t> </w:t>
            </w:r>
          </w:p>
        </w:tc>
      </w:tr>
      <w:tr w:rsidR="001E4344" w:rsidRPr="001E4344" w14:paraId="1C4F9B0A" w14:textId="77777777" w:rsidTr="001E4344">
        <w:trPr>
          <w:trHeight w:val="458"/>
        </w:trPr>
        <w:tc>
          <w:tcPr>
            <w:tcW w:w="22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298C06" w14:textId="77777777" w:rsidR="001E4344" w:rsidRPr="001E4344" w:rsidRDefault="001E4344" w:rsidP="001E4344">
            <w:pPr>
              <w:widowControl/>
              <w:autoSpaceDE/>
              <w:autoSpaceDN/>
              <w:rPr>
                <w:rFonts w:ascii="Aptos" w:eastAsia="Times New Roman" w:hAnsi="Aptos" w:cs="Segoe UI"/>
                <w:color w:val="242424"/>
                <w:sz w:val="24"/>
                <w:szCs w:val="24"/>
                <w:lang w:val="en-GB" w:eastAsia="en-GB"/>
              </w:rPr>
            </w:pPr>
            <w:r w:rsidRPr="001E4344">
              <w:rPr>
                <w:rFonts w:eastAsia="Times New Roman"/>
                <w:color w:val="242424"/>
                <w:sz w:val="20"/>
                <w:szCs w:val="20"/>
                <w:bdr w:val="none" w:sz="0" w:space="0" w:color="auto" w:frame="1"/>
                <w:lang w:val="en-GB" w:eastAsia="en-GB"/>
              </w:rPr>
              <w:t>Consistent and Responsible</w:t>
            </w:r>
          </w:p>
        </w:tc>
        <w:tc>
          <w:tcPr>
            <w:tcW w:w="71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EDC29B" w14:textId="77777777" w:rsidR="001E4344" w:rsidRPr="001E4344" w:rsidRDefault="001E4344" w:rsidP="001E4344">
            <w:pPr>
              <w:widowControl/>
              <w:autoSpaceDE/>
              <w:autoSpaceDN/>
              <w:rPr>
                <w:rFonts w:ascii="Aptos" w:eastAsia="Times New Roman" w:hAnsi="Aptos" w:cs="Segoe UI"/>
                <w:color w:val="242424"/>
                <w:sz w:val="24"/>
                <w:szCs w:val="24"/>
                <w:lang w:val="en-GB" w:eastAsia="en-GB"/>
              </w:rPr>
            </w:pPr>
            <w:r w:rsidRPr="001E4344">
              <w:rPr>
                <w:rFonts w:eastAsia="Times New Roman"/>
                <w:color w:val="242424"/>
                <w:sz w:val="20"/>
                <w:szCs w:val="20"/>
                <w:bdr w:val="none" w:sz="0" w:space="0" w:color="auto" w:frame="1"/>
                <w:lang w:val="en-GB" w:eastAsia="en-GB"/>
              </w:rPr>
              <w:t>Proactively take responsibility to deliver an outstanding service.  Actively seek to support others.</w:t>
            </w:r>
          </w:p>
        </w:tc>
      </w:tr>
    </w:tbl>
    <w:p w14:paraId="67E42F2E" w14:textId="77777777" w:rsidR="00563D32" w:rsidRDefault="00563D32">
      <w:pPr>
        <w:spacing w:line="230" w:lineRule="exact"/>
        <w:rPr>
          <w:sz w:val="20"/>
        </w:rPr>
        <w:sectPr w:rsidR="00563D32" w:rsidSect="006515E5">
          <w:pgSz w:w="11910" w:h="16840"/>
          <w:pgMar w:top="1820" w:right="920" w:bottom="280" w:left="740" w:header="709" w:footer="0" w:gutter="0"/>
          <w:cols w:space="720"/>
        </w:sectPr>
      </w:pPr>
    </w:p>
    <w:p w14:paraId="37F2E8B4" w14:textId="77777777" w:rsidR="00563D32" w:rsidRDefault="003A4252">
      <w:pPr>
        <w:pStyle w:val="BodyText"/>
        <w:spacing w:before="82"/>
        <w:ind w:left="112"/>
      </w:pPr>
      <w:r>
        <w:lastRenderedPageBreak/>
        <w:t xml:space="preserve">Person </w:t>
      </w:r>
      <w:r>
        <w:rPr>
          <w:spacing w:val="-2"/>
        </w:rPr>
        <w:t>Specification</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3780"/>
        <w:gridCol w:w="1620"/>
        <w:gridCol w:w="3060"/>
      </w:tblGrid>
      <w:tr w:rsidR="00563D32" w14:paraId="75DD168F" w14:textId="77777777">
        <w:trPr>
          <w:trHeight w:val="460"/>
        </w:trPr>
        <w:tc>
          <w:tcPr>
            <w:tcW w:w="1440" w:type="dxa"/>
            <w:shd w:val="clear" w:color="auto" w:fill="D9D9D9"/>
          </w:tcPr>
          <w:p w14:paraId="7CD617EE" w14:textId="77777777" w:rsidR="00563D32" w:rsidRDefault="003A4252">
            <w:pPr>
              <w:pStyle w:val="TableParagraph"/>
              <w:spacing w:before="114"/>
              <w:rPr>
                <w:sz w:val="20"/>
              </w:rPr>
            </w:pPr>
            <w:r>
              <w:rPr>
                <w:sz w:val="20"/>
              </w:rPr>
              <w:t>Job</w:t>
            </w:r>
            <w:r>
              <w:rPr>
                <w:spacing w:val="-6"/>
                <w:sz w:val="20"/>
              </w:rPr>
              <w:t xml:space="preserve"> </w:t>
            </w:r>
            <w:r>
              <w:rPr>
                <w:spacing w:val="-2"/>
                <w:sz w:val="20"/>
              </w:rPr>
              <w:t>Title</w:t>
            </w:r>
          </w:p>
        </w:tc>
        <w:tc>
          <w:tcPr>
            <w:tcW w:w="3780" w:type="dxa"/>
          </w:tcPr>
          <w:p w14:paraId="3C60FDCC" w14:textId="2D586D85" w:rsidR="00563D32" w:rsidRDefault="003A4252">
            <w:pPr>
              <w:pStyle w:val="TableParagraph"/>
              <w:spacing w:line="230" w:lineRule="exact"/>
              <w:ind w:left="108"/>
              <w:rPr>
                <w:sz w:val="20"/>
              </w:rPr>
            </w:pPr>
            <w:r>
              <w:rPr>
                <w:sz w:val="20"/>
              </w:rPr>
              <w:t>Assistant</w:t>
            </w:r>
            <w:r>
              <w:rPr>
                <w:spacing w:val="-14"/>
                <w:sz w:val="20"/>
              </w:rPr>
              <w:t xml:space="preserve"> </w:t>
            </w:r>
            <w:r>
              <w:rPr>
                <w:sz w:val="20"/>
              </w:rPr>
              <w:t>Equine</w:t>
            </w:r>
            <w:r>
              <w:rPr>
                <w:spacing w:val="-14"/>
                <w:sz w:val="20"/>
              </w:rPr>
              <w:t xml:space="preserve"> </w:t>
            </w:r>
            <w:r>
              <w:rPr>
                <w:sz w:val="20"/>
              </w:rPr>
              <w:t>Centre</w:t>
            </w:r>
            <w:r>
              <w:rPr>
                <w:spacing w:val="-13"/>
                <w:sz w:val="20"/>
              </w:rPr>
              <w:t xml:space="preserve"> </w:t>
            </w:r>
            <w:r>
              <w:rPr>
                <w:sz w:val="20"/>
              </w:rPr>
              <w:t>Manager</w:t>
            </w:r>
          </w:p>
        </w:tc>
        <w:tc>
          <w:tcPr>
            <w:tcW w:w="1620" w:type="dxa"/>
            <w:shd w:val="clear" w:color="auto" w:fill="D9D9D9"/>
          </w:tcPr>
          <w:p w14:paraId="6FF54A28" w14:textId="77777777" w:rsidR="00563D32" w:rsidRDefault="003A4252">
            <w:pPr>
              <w:pStyle w:val="TableParagraph"/>
              <w:spacing w:before="114"/>
              <w:ind w:left="108"/>
              <w:rPr>
                <w:sz w:val="20"/>
              </w:rPr>
            </w:pPr>
            <w:r>
              <w:rPr>
                <w:spacing w:val="-2"/>
                <w:sz w:val="20"/>
              </w:rPr>
              <w:t>Location</w:t>
            </w:r>
          </w:p>
        </w:tc>
        <w:tc>
          <w:tcPr>
            <w:tcW w:w="3060" w:type="dxa"/>
          </w:tcPr>
          <w:p w14:paraId="302AD293" w14:textId="77777777" w:rsidR="00563D32" w:rsidRDefault="003A4252">
            <w:pPr>
              <w:pStyle w:val="TableParagraph"/>
              <w:spacing w:before="114"/>
              <w:ind w:left="109"/>
              <w:rPr>
                <w:sz w:val="20"/>
              </w:rPr>
            </w:pPr>
            <w:r>
              <w:rPr>
                <w:sz w:val="20"/>
              </w:rPr>
              <w:t>All</w:t>
            </w:r>
            <w:r>
              <w:rPr>
                <w:spacing w:val="-6"/>
                <w:sz w:val="20"/>
              </w:rPr>
              <w:t xml:space="preserve"> </w:t>
            </w:r>
            <w:r>
              <w:rPr>
                <w:sz w:val="20"/>
              </w:rPr>
              <w:t>CCN</w:t>
            </w:r>
            <w:r>
              <w:rPr>
                <w:spacing w:val="-4"/>
                <w:sz w:val="20"/>
              </w:rPr>
              <w:t xml:space="preserve"> sites</w:t>
            </w:r>
          </w:p>
        </w:tc>
      </w:tr>
      <w:tr w:rsidR="00563D32" w14:paraId="015B03B6" w14:textId="77777777">
        <w:trPr>
          <w:trHeight w:val="340"/>
        </w:trPr>
        <w:tc>
          <w:tcPr>
            <w:tcW w:w="1440" w:type="dxa"/>
            <w:shd w:val="clear" w:color="auto" w:fill="D9D9D9"/>
          </w:tcPr>
          <w:p w14:paraId="3DB75EE4" w14:textId="77777777" w:rsidR="00563D32" w:rsidRDefault="003A4252">
            <w:pPr>
              <w:pStyle w:val="TableParagraph"/>
              <w:spacing w:before="54"/>
              <w:rPr>
                <w:sz w:val="20"/>
              </w:rPr>
            </w:pPr>
            <w:r>
              <w:rPr>
                <w:spacing w:val="-2"/>
                <w:sz w:val="20"/>
              </w:rPr>
              <w:t>Department</w:t>
            </w:r>
          </w:p>
        </w:tc>
        <w:tc>
          <w:tcPr>
            <w:tcW w:w="3780" w:type="dxa"/>
          </w:tcPr>
          <w:p w14:paraId="3EC01CE1" w14:textId="5E9D8477" w:rsidR="00563D32" w:rsidRDefault="00D6516C">
            <w:pPr>
              <w:pStyle w:val="TableParagraph"/>
              <w:spacing w:before="54"/>
              <w:ind w:left="108"/>
              <w:rPr>
                <w:sz w:val="20"/>
              </w:rPr>
            </w:pPr>
            <w:r>
              <w:rPr>
                <w:sz w:val="20"/>
              </w:rPr>
              <w:t>Animal and Equine</w:t>
            </w:r>
          </w:p>
        </w:tc>
        <w:tc>
          <w:tcPr>
            <w:tcW w:w="1620" w:type="dxa"/>
            <w:shd w:val="clear" w:color="auto" w:fill="D9D9D9"/>
          </w:tcPr>
          <w:p w14:paraId="6B20CB96" w14:textId="77777777" w:rsidR="00563D32" w:rsidRDefault="003A4252">
            <w:pPr>
              <w:pStyle w:val="TableParagraph"/>
              <w:spacing w:before="54"/>
              <w:ind w:left="108"/>
              <w:rPr>
                <w:sz w:val="20"/>
              </w:rPr>
            </w:pPr>
            <w:r>
              <w:rPr>
                <w:spacing w:val="-2"/>
                <w:sz w:val="20"/>
              </w:rPr>
              <w:t>Grade</w:t>
            </w:r>
          </w:p>
        </w:tc>
        <w:tc>
          <w:tcPr>
            <w:tcW w:w="3060" w:type="dxa"/>
          </w:tcPr>
          <w:p w14:paraId="642F3040" w14:textId="73B7EDC6" w:rsidR="00563D32" w:rsidRDefault="003A4252">
            <w:pPr>
              <w:pStyle w:val="TableParagraph"/>
              <w:spacing w:before="54"/>
              <w:ind w:left="109"/>
              <w:rPr>
                <w:sz w:val="20"/>
              </w:rPr>
            </w:pPr>
            <w:r>
              <w:rPr>
                <w:sz w:val="20"/>
              </w:rPr>
              <w:t>APT&amp;C</w:t>
            </w:r>
            <w:r>
              <w:rPr>
                <w:spacing w:val="-6"/>
                <w:sz w:val="20"/>
              </w:rPr>
              <w:t xml:space="preserve"> </w:t>
            </w:r>
            <w:r>
              <w:rPr>
                <w:sz w:val="20"/>
              </w:rPr>
              <w:t>Scale</w:t>
            </w:r>
            <w:r>
              <w:rPr>
                <w:spacing w:val="-7"/>
                <w:sz w:val="20"/>
              </w:rPr>
              <w:t xml:space="preserve"> </w:t>
            </w:r>
            <w:r w:rsidR="00D6516C">
              <w:rPr>
                <w:spacing w:val="-10"/>
                <w:sz w:val="20"/>
              </w:rPr>
              <w:t>6</w:t>
            </w:r>
          </w:p>
        </w:tc>
      </w:tr>
      <w:tr w:rsidR="00563D32" w14:paraId="7831085A" w14:textId="77777777">
        <w:trPr>
          <w:trHeight w:val="340"/>
        </w:trPr>
        <w:tc>
          <w:tcPr>
            <w:tcW w:w="1440" w:type="dxa"/>
            <w:shd w:val="clear" w:color="auto" w:fill="D9D9D9"/>
          </w:tcPr>
          <w:p w14:paraId="1BAA0548" w14:textId="77777777" w:rsidR="00563D32" w:rsidRDefault="003A4252">
            <w:pPr>
              <w:pStyle w:val="TableParagraph"/>
              <w:spacing w:before="52"/>
              <w:rPr>
                <w:sz w:val="20"/>
              </w:rPr>
            </w:pPr>
            <w:r>
              <w:rPr>
                <w:sz w:val="20"/>
              </w:rPr>
              <w:t>Reports</w:t>
            </w:r>
            <w:r>
              <w:rPr>
                <w:spacing w:val="-13"/>
                <w:sz w:val="20"/>
              </w:rPr>
              <w:t xml:space="preserve"> </w:t>
            </w:r>
            <w:r>
              <w:rPr>
                <w:spacing w:val="-5"/>
                <w:sz w:val="20"/>
              </w:rPr>
              <w:t>to</w:t>
            </w:r>
          </w:p>
        </w:tc>
        <w:tc>
          <w:tcPr>
            <w:tcW w:w="3780" w:type="dxa"/>
          </w:tcPr>
          <w:p w14:paraId="64995C6B" w14:textId="77777777" w:rsidR="00563D32" w:rsidRDefault="003A4252">
            <w:pPr>
              <w:pStyle w:val="TableParagraph"/>
              <w:spacing w:before="52"/>
              <w:ind w:left="108"/>
              <w:rPr>
                <w:sz w:val="20"/>
              </w:rPr>
            </w:pPr>
            <w:r>
              <w:rPr>
                <w:sz w:val="20"/>
              </w:rPr>
              <w:t>Equine</w:t>
            </w:r>
            <w:r>
              <w:rPr>
                <w:spacing w:val="-10"/>
                <w:sz w:val="20"/>
              </w:rPr>
              <w:t xml:space="preserve"> </w:t>
            </w:r>
            <w:r>
              <w:rPr>
                <w:sz w:val="20"/>
              </w:rPr>
              <w:t>Centre</w:t>
            </w:r>
            <w:r>
              <w:rPr>
                <w:spacing w:val="-10"/>
                <w:sz w:val="20"/>
              </w:rPr>
              <w:t xml:space="preserve"> </w:t>
            </w:r>
            <w:r>
              <w:rPr>
                <w:spacing w:val="-2"/>
                <w:sz w:val="20"/>
              </w:rPr>
              <w:t>Manager</w:t>
            </w:r>
          </w:p>
        </w:tc>
        <w:tc>
          <w:tcPr>
            <w:tcW w:w="1620" w:type="dxa"/>
            <w:shd w:val="clear" w:color="auto" w:fill="D9D9D9"/>
          </w:tcPr>
          <w:p w14:paraId="6A7B623A" w14:textId="77777777" w:rsidR="00563D32" w:rsidRDefault="003A4252">
            <w:pPr>
              <w:pStyle w:val="TableParagraph"/>
              <w:spacing w:before="52"/>
              <w:ind w:left="108"/>
              <w:rPr>
                <w:sz w:val="20"/>
              </w:rPr>
            </w:pPr>
            <w:r>
              <w:rPr>
                <w:sz w:val="20"/>
              </w:rPr>
              <w:t>Post</w:t>
            </w:r>
            <w:r>
              <w:rPr>
                <w:spacing w:val="-8"/>
                <w:sz w:val="20"/>
              </w:rPr>
              <w:t xml:space="preserve"> </w:t>
            </w:r>
            <w:r>
              <w:rPr>
                <w:spacing w:val="-2"/>
                <w:sz w:val="20"/>
              </w:rPr>
              <w:t>Reference</w:t>
            </w:r>
          </w:p>
        </w:tc>
        <w:tc>
          <w:tcPr>
            <w:tcW w:w="3060" w:type="dxa"/>
          </w:tcPr>
          <w:p w14:paraId="1A743C11" w14:textId="77777777" w:rsidR="00563D32" w:rsidRDefault="003A4252">
            <w:pPr>
              <w:pStyle w:val="TableParagraph"/>
              <w:spacing w:before="52"/>
              <w:ind w:left="109"/>
              <w:rPr>
                <w:sz w:val="20"/>
              </w:rPr>
            </w:pPr>
            <w:r>
              <w:rPr>
                <w:spacing w:val="-4"/>
                <w:sz w:val="20"/>
              </w:rPr>
              <w:t>RCCN</w:t>
            </w:r>
          </w:p>
        </w:tc>
      </w:tr>
    </w:tbl>
    <w:p w14:paraId="0C1A5D09" w14:textId="77777777" w:rsidR="00563D32" w:rsidRDefault="00563D32">
      <w:pPr>
        <w:spacing w:before="10"/>
        <w:rPr>
          <w:b/>
          <w:sz w:val="19"/>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79"/>
        <w:gridCol w:w="1522"/>
        <w:gridCol w:w="1800"/>
      </w:tblGrid>
      <w:tr w:rsidR="00487BA9" w14:paraId="0ED98323" w14:textId="77777777" w:rsidTr="3E376769">
        <w:trPr>
          <w:trHeight w:val="681"/>
        </w:trPr>
        <w:tc>
          <w:tcPr>
            <w:tcW w:w="6579" w:type="dxa"/>
            <w:shd w:val="clear" w:color="auto" w:fill="D9D9D9" w:themeFill="background1" w:themeFillShade="D9"/>
          </w:tcPr>
          <w:p w14:paraId="3B6496D8" w14:textId="77777777" w:rsidR="00487BA9" w:rsidRDefault="00487BA9">
            <w:pPr>
              <w:pStyle w:val="TableParagraph"/>
              <w:spacing w:before="225"/>
              <w:rPr>
                <w:sz w:val="20"/>
              </w:rPr>
            </w:pPr>
            <w:r>
              <w:rPr>
                <w:spacing w:val="-2"/>
                <w:sz w:val="20"/>
              </w:rPr>
              <w:t>Criteria</w:t>
            </w:r>
          </w:p>
        </w:tc>
        <w:tc>
          <w:tcPr>
            <w:tcW w:w="1522" w:type="dxa"/>
            <w:vMerge w:val="restart"/>
            <w:shd w:val="clear" w:color="auto" w:fill="D9D9D9" w:themeFill="background1" w:themeFillShade="D9"/>
          </w:tcPr>
          <w:p w14:paraId="6A6FCAF4" w14:textId="4C7138DC" w:rsidR="00487BA9" w:rsidRDefault="00487BA9" w:rsidP="00487BA9">
            <w:pPr>
              <w:pStyle w:val="TableParagraph"/>
              <w:spacing w:before="225"/>
              <w:jc w:val="center"/>
              <w:rPr>
                <w:sz w:val="20"/>
              </w:rPr>
            </w:pPr>
            <w:r>
              <w:rPr>
                <w:sz w:val="20"/>
              </w:rPr>
              <w:t>Essential (E) &amp; Desirable (D)</w:t>
            </w:r>
          </w:p>
        </w:tc>
        <w:tc>
          <w:tcPr>
            <w:tcW w:w="1800" w:type="dxa"/>
            <w:vMerge w:val="restart"/>
            <w:shd w:val="clear" w:color="auto" w:fill="D9D9D9" w:themeFill="background1" w:themeFillShade="D9"/>
          </w:tcPr>
          <w:p w14:paraId="5DC9E4AE" w14:textId="77777777" w:rsidR="00487BA9" w:rsidRDefault="00487BA9">
            <w:pPr>
              <w:pStyle w:val="TableParagraph"/>
              <w:spacing w:before="21" w:line="249" w:lineRule="auto"/>
              <w:ind w:left="11" w:right="2"/>
              <w:jc w:val="center"/>
              <w:rPr>
                <w:sz w:val="20"/>
              </w:rPr>
            </w:pPr>
            <w:r>
              <w:rPr>
                <w:sz w:val="20"/>
              </w:rPr>
              <w:t>How</w:t>
            </w:r>
            <w:r>
              <w:rPr>
                <w:spacing w:val="-14"/>
                <w:sz w:val="20"/>
              </w:rPr>
              <w:t xml:space="preserve"> </w:t>
            </w:r>
            <w:r>
              <w:rPr>
                <w:sz w:val="20"/>
              </w:rPr>
              <w:t>Assessed? Application (A) Interview (I)</w:t>
            </w:r>
          </w:p>
          <w:p w14:paraId="2556D296" w14:textId="77777777" w:rsidR="00487BA9" w:rsidRDefault="00487BA9">
            <w:pPr>
              <w:pStyle w:val="TableParagraph"/>
              <w:spacing w:before="12"/>
              <w:ind w:left="11"/>
              <w:jc w:val="center"/>
              <w:rPr>
                <w:sz w:val="20"/>
              </w:rPr>
            </w:pPr>
            <w:r>
              <w:rPr>
                <w:sz w:val="20"/>
              </w:rPr>
              <w:t>Task</w:t>
            </w:r>
            <w:r>
              <w:rPr>
                <w:spacing w:val="-5"/>
                <w:sz w:val="20"/>
              </w:rPr>
              <w:t xml:space="preserve"> (T)</w:t>
            </w:r>
          </w:p>
        </w:tc>
      </w:tr>
      <w:tr w:rsidR="00487BA9" w14:paraId="72F901A7" w14:textId="77777777" w:rsidTr="3E376769">
        <w:trPr>
          <w:trHeight w:val="309"/>
        </w:trPr>
        <w:tc>
          <w:tcPr>
            <w:tcW w:w="6579" w:type="dxa"/>
            <w:shd w:val="clear" w:color="auto" w:fill="D9D9D9" w:themeFill="background1" w:themeFillShade="D9"/>
          </w:tcPr>
          <w:p w14:paraId="1A0C2168" w14:textId="77777777" w:rsidR="00487BA9" w:rsidRDefault="00487BA9">
            <w:pPr>
              <w:pStyle w:val="TableParagraph"/>
              <w:spacing w:before="59"/>
              <w:rPr>
                <w:sz w:val="20"/>
              </w:rPr>
            </w:pPr>
            <w:r>
              <w:rPr>
                <w:sz w:val="20"/>
              </w:rPr>
              <w:t>Qualifications</w:t>
            </w:r>
            <w:r>
              <w:rPr>
                <w:spacing w:val="-8"/>
                <w:sz w:val="20"/>
              </w:rPr>
              <w:t xml:space="preserve"> </w:t>
            </w:r>
            <w:r>
              <w:rPr>
                <w:sz w:val="20"/>
              </w:rPr>
              <w:t>/</w:t>
            </w:r>
            <w:r>
              <w:rPr>
                <w:spacing w:val="-8"/>
                <w:sz w:val="20"/>
              </w:rPr>
              <w:t xml:space="preserve"> </w:t>
            </w:r>
            <w:r>
              <w:rPr>
                <w:sz w:val="20"/>
              </w:rPr>
              <w:t>Education</w:t>
            </w:r>
            <w:r>
              <w:rPr>
                <w:spacing w:val="-7"/>
                <w:sz w:val="20"/>
              </w:rPr>
              <w:t xml:space="preserve"> </w:t>
            </w:r>
            <w:r>
              <w:rPr>
                <w:sz w:val="20"/>
              </w:rPr>
              <w:t>/</w:t>
            </w:r>
            <w:r>
              <w:rPr>
                <w:spacing w:val="-7"/>
                <w:sz w:val="20"/>
              </w:rPr>
              <w:t xml:space="preserve"> </w:t>
            </w:r>
            <w:r>
              <w:rPr>
                <w:spacing w:val="-2"/>
                <w:sz w:val="20"/>
              </w:rPr>
              <w:t>Training</w:t>
            </w:r>
          </w:p>
        </w:tc>
        <w:tc>
          <w:tcPr>
            <w:tcW w:w="1522" w:type="dxa"/>
            <w:vMerge/>
          </w:tcPr>
          <w:p w14:paraId="4988837F" w14:textId="50BDBD18" w:rsidR="00487BA9" w:rsidRDefault="00487BA9">
            <w:pPr>
              <w:pStyle w:val="TableParagraph"/>
              <w:spacing w:before="59"/>
              <w:rPr>
                <w:sz w:val="20"/>
              </w:rPr>
            </w:pPr>
          </w:p>
        </w:tc>
        <w:tc>
          <w:tcPr>
            <w:tcW w:w="1800" w:type="dxa"/>
            <w:vMerge/>
          </w:tcPr>
          <w:p w14:paraId="1529784E" w14:textId="77777777" w:rsidR="00487BA9" w:rsidRDefault="00487BA9">
            <w:pPr>
              <w:rPr>
                <w:sz w:val="2"/>
                <w:szCs w:val="2"/>
              </w:rPr>
            </w:pPr>
          </w:p>
        </w:tc>
      </w:tr>
      <w:tr w:rsidR="00487BA9" w14:paraId="6775167A" w14:textId="77777777" w:rsidTr="3E376769">
        <w:trPr>
          <w:trHeight w:val="397"/>
        </w:trPr>
        <w:tc>
          <w:tcPr>
            <w:tcW w:w="6579" w:type="dxa"/>
          </w:tcPr>
          <w:p w14:paraId="12D644BE" w14:textId="77777777" w:rsidR="00487BA9" w:rsidRDefault="00487BA9">
            <w:pPr>
              <w:pStyle w:val="TableParagraph"/>
              <w:spacing w:before="83"/>
              <w:rPr>
                <w:sz w:val="20"/>
              </w:rPr>
            </w:pPr>
            <w:r>
              <w:rPr>
                <w:sz w:val="20"/>
              </w:rPr>
              <w:t>1.</w:t>
            </w:r>
            <w:r>
              <w:rPr>
                <w:spacing w:val="21"/>
                <w:sz w:val="20"/>
              </w:rPr>
              <w:t xml:space="preserve"> </w:t>
            </w:r>
            <w:r>
              <w:rPr>
                <w:sz w:val="20"/>
              </w:rPr>
              <w:t>A</w:t>
            </w:r>
            <w:r>
              <w:rPr>
                <w:spacing w:val="-6"/>
                <w:sz w:val="20"/>
              </w:rPr>
              <w:t xml:space="preserve"> </w:t>
            </w:r>
            <w:r>
              <w:rPr>
                <w:sz w:val="20"/>
              </w:rPr>
              <w:t>relevant</w:t>
            </w:r>
            <w:r>
              <w:rPr>
                <w:spacing w:val="-4"/>
                <w:sz w:val="20"/>
              </w:rPr>
              <w:t xml:space="preserve"> </w:t>
            </w:r>
            <w:r>
              <w:rPr>
                <w:sz w:val="20"/>
              </w:rPr>
              <w:t>qualification</w:t>
            </w:r>
            <w:r>
              <w:rPr>
                <w:spacing w:val="-6"/>
                <w:sz w:val="20"/>
              </w:rPr>
              <w:t xml:space="preserve"> </w:t>
            </w:r>
            <w:r>
              <w:rPr>
                <w:sz w:val="20"/>
              </w:rPr>
              <w:t>at</w:t>
            </w:r>
            <w:r>
              <w:rPr>
                <w:spacing w:val="-5"/>
                <w:sz w:val="20"/>
              </w:rPr>
              <w:t xml:space="preserve"> </w:t>
            </w:r>
            <w:r>
              <w:rPr>
                <w:sz w:val="20"/>
              </w:rPr>
              <w:t>Level</w:t>
            </w:r>
            <w:r>
              <w:rPr>
                <w:spacing w:val="-7"/>
                <w:sz w:val="20"/>
              </w:rPr>
              <w:t xml:space="preserve"> </w:t>
            </w:r>
            <w:r>
              <w:rPr>
                <w:sz w:val="20"/>
              </w:rPr>
              <w:t>3</w:t>
            </w:r>
            <w:r>
              <w:rPr>
                <w:spacing w:val="-4"/>
                <w:sz w:val="20"/>
              </w:rPr>
              <w:t xml:space="preserve"> </w:t>
            </w:r>
            <w:r>
              <w:rPr>
                <w:sz w:val="20"/>
              </w:rPr>
              <w:t>(A</w:t>
            </w:r>
            <w:r>
              <w:rPr>
                <w:spacing w:val="-5"/>
                <w:sz w:val="20"/>
              </w:rPr>
              <w:t xml:space="preserve"> </w:t>
            </w:r>
            <w:r>
              <w:rPr>
                <w:sz w:val="20"/>
              </w:rPr>
              <w:t>level</w:t>
            </w:r>
            <w:r>
              <w:rPr>
                <w:spacing w:val="-5"/>
                <w:sz w:val="20"/>
              </w:rPr>
              <w:t xml:space="preserve"> </w:t>
            </w:r>
            <w:r>
              <w:rPr>
                <w:sz w:val="20"/>
              </w:rPr>
              <w:t>equivalent)</w:t>
            </w:r>
            <w:r>
              <w:rPr>
                <w:spacing w:val="-5"/>
                <w:sz w:val="20"/>
              </w:rPr>
              <w:t xml:space="preserve"> </w:t>
            </w:r>
            <w:r>
              <w:rPr>
                <w:sz w:val="20"/>
              </w:rPr>
              <w:t>or</w:t>
            </w:r>
            <w:r>
              <w:rPr>
                <w:spacing w:val="-6"/>
                <w:sz w:val="20"/>
              </w:rPr>
              <w:t xml:space="preserve"> </w:t>
            </w:r>
            <w:r>
              <w:rPr>
                <w:spacing w:val="-2"/>
                <w:sz w:val="20"/>
              </w:rPr>
              <w:t>above</w:t>
            </w:r>
          </w:p>
        </w:tc>
        <w:tc>
          <w:tcPr>
            <w:tcW w:w="1522" w:type="dxa"/>
          </w:tcPr>
          <w:p w14:paraId="55C16225" w14:textId="1C8B6966" w:rsidR="00487BA9" w:rsidRDefault="0775D20E" w:rsidP="3E376769">
            <w:pPr>
              <w:pStyle w:val="TableParagraph"/>
              <w:spacing w:before="83"/>
              <w:rPr>
                <w:sz w:val="20"/>
                <w:szCs w:val="20"/>
              </w:rPr>
            </w:pPr>
            <w:r w:rsidRPr="3E376769">
              <w:rPr>
                <w:sz w:val="20"/>
                <w:szCs w:val="20"/>
              </w:rPr>
              <w:t>E</w:t>
            </w:r>
          </w:p>
        </w:tc>
        <w:tc>
          <w:tcPr>
            <w:tcW w:w="1800" w:type="dxa"/>
          </w:tcPr>
          <w:p w14:paraId="76DF16A8" w14:textId="77777777" w:rsidR="00487BA9" w:rsidRDefault="00487BA9">
            <w:pPr>
              <w:pStyle w:val="TableParagraph"/>
              <w:spacing w:before="83"/>
              <w:ind w:left="11" w:right="1"/>
              <w:jc w:val="center"/>
              <w:rPr>
                <w:sz w:val="20"/>
              </w:rPr>
            </w:pPr>
            <w:r>
              <w:rPr>
                <w:spacing w:val="-10"/>
                <w:sz w:val="20"/>
              </w:rPr>
              <w:t>A</w:t>
            </w:r>
          </w:p>
        </w:tc>
      </w:tr>
      <w:tr w:rsidR="00487BA9" w14:paraId="22ABFF64" w14:textId="77777777" w:rsidTr="3E376769">
        <w:trPr>
          <w:trHeight w:val="395"/>
        </w:trPr>
        <w:tc>
          <w:tcPr>
            <w:tcW w:w="6579" w:type="dxa"/>
          </w:tcPr>
          <w:p w14:paraId="5C9B0C76" w14:textId="77777777" w:rsidR="00487BA9" w:rsidRDefault="00487BA9">
            <w:pPr>
              <w:pStyle w:val="TableParagraph"/>
              <w:spacing w:before="81"/>
              <w:rPr>
                <w:sz w:val="20"/>
              </w:rPr>
            </w:pPr>
            <w:r>
              <w:rPr>
                <w:sz w:val="20"/>
              </w:rPr>
              <w:t>2.</w:t>
            </w:r>
            <w:r>
              <w:rPr>
                <w:spacing w:val="22"/>
                <w:sz w:val="20"/>
              </w:rPr>
              <w:t xml:space="preserve"> </w:t>
            </w:r>
            <w:r>
              <w:rPr>
                <w:sz w:val="20"/>
              </w:rPr>
              <w:t>A</w:t>
            </w:r>
            <w:r>
              <w:rPr>
                <w:spacing w:val="-6"/>
                <w:sz w:val="20"/>
              </w:rPr>
              <w:t xml:space="preserve"> </w:t>
            </w:r>
            <w:r>
              <w:rPr>
                <w:sz w:val="20"/>
              </w:rPr>
              <w:t>British</w:t>
            </w:r>
            <w:r>
              <w:rPr>
                <w:spacing w:val="-4"/>
                <w:sz w:val="20"/>
              </w:rPr>
              <w:t xml:space="preserve"> </w:t>
            </w:r>
            <w:r>
              <w:rPr>
                <w:sz w:val="20"/>
              </w:rPr>
              <w:t>Horse</w:t>
            </w:r>
            <w:r>
              <w:rPr>
                <w:spacing w:val="-6"/>
                <w:sz w:val="20"/>
              </w:rPr>
              <w:t xml:space="preserve"> </w:t>
            </w:r>
            <w:r>
              <w:rPr>
                <w:sz w:val="20"/>
              </w:rPr>
              <w:t>Society</w:t>
            </w:r>
            <w:r>
              <w:rPr>
                <w:spacing w:val="-5"/>
                <w:sz w:val="20"/>
              </w:rPr>
              <w:t xml:space="preserve"> </w:t>
            </w:r>
            <w:r>
              <w:rPr>
                <w:sz w:val="20"/>
              </w:rPr>
              <w:t>(BHS)</w:t>
            </w:r>
            <w:r>
              <w:rPr>
                <w:spacing w:val="-4"/>
                <w:sz w:val="20"/>
              </w:rPr>
              <w:t xml:space="preserve"> </w:t>
            </w:r>
            <w:r>
              <w:rPr>
                <w:sz w:val="20"/>
              </w:rPr>
              <w:t>Stage</w:t>
            </w:r>
            <w:r>
              <w:rPr>
                <w:spacing w:val="-4"/>
                <w:sz w:val="20"/>
              </w:rPr>
              <w:t xml:space="preserve"> </w:t>
            </w:r>
            <w:r>
              <w:rPr>
                <w:sz w:val="20"/>
              </w:rPr>
              <w:t>3</w:t>
            </w:r>
            <w:r>
              <w:rPr>
                <w:spacing w:val="-5"/>
                <w:sz w:val="20"/>
              </w:rPr>
              <w:t xml:space="preserve"> </w:t>
            </w:r>
            <w:r>
              <w:rPr>
                <w:sz w:val="20"/>
              </w:rPr>
              <w:t>qualification</w:t>
            </w:r>
            <w:r>
              <w:rPr>
                <w:spacing w:val="-5"/>
                <w:sz w:val="20"/>
              </w:rPr>
              <w:t xml:space="preserve"> </w:t>
            </w:r>
            <w:r>
              <w:rPr>
                <w:sz w:val="20"/>
              </w:rPr>
              <w:t>or</w:t>
            </w:r>
            <w:r>
              <w:rPr>
                <w:spacing w:val="-6"/>
                <w:sz w:val="20"/>
              </w:rPr>
              <w:t xml:space="preserve"> </w:t>
            </w:r>
            <w:r>
              <w:rPr>
                <w:spacing w:val="-2"/>
                <w:sz w:val="20"/>
              </w:rPr>
              <w:t>above</w:t>
            </w:r>
          </w:p>
        </w:tc>
        <w:tc>
          <w:tcPr>
            <w:tcW w:w="1522" w:type="dxa"/>
          </w:tcPr>
          <w:p w14:paraId="11EC3272" w14:textId="72895E66" w:rsidR="00487BA9" w:rsidRDefault="7D27662E" w:rsidP="3E376769">
            <w:pPr>
              <w:pStyle w:val="TableParagraph"/>
              <w:spacing w:before="81"/>
              <w:rPr>
                <w:sz w:val="20"/>
                <w:szCs w:val="20"/>
              </w:rPr>
            </w:pPr>
            <w:r w:rsidRPr="3E376769">
              <w:rPr>
                <w:sz w:val="20"/>
                <w:szCs w:val="20"/>
              </w:rPr>
              <w:t>E</w:t>
            </w:r>
          </w:p>
        </w:tc>
        <w:tc>
          <w:tcPr>
            <w:tcW w:w="1800" w:type="dxa"/>
          </w:tcPr>
          <w:p w14:paraId="2D57F703" w14:textId="77777777" w:rsidR="00487BA9" w:rsidRDefault="00487BA9">
            <w:pPr>
              <w:pStyle w:val="TableParagraph"/>
              <w:spacing w:before="81"/>
              <w:ind w:left="11" w:right="1"/>
              <w:jc w:val="center"/>
              <w:rPr>
                <w:sz w:val="20"/>
              </w:rPr>
            </w:pPr>
            <w:r>
              <w:rPr>
                <w:spacing w:val="-10"/>
                <w:sz w:val="20"/>
              </w:rPr>
              <w:t>A</w:t>
            </w:r>
          </w:p>
        </w:tc>
      </w:tr>
      <w:tr w:rsidR="00487BA9" w14:paraId="22E99C23" w14:textId="77777777" w:rsidTr="3E376769">
        <w:trPr>
          <w:trHeight w:val="501"/>
        </w:trPr>
        <w:tc>
          <w:tcPr>
            <w:tcW w:w="6579" w:type="dxa"/>
          </w:tcPr>
          <w:p w14:paraId="26B1DF5B" w14:textId="77777777" w:rsidR="00487BA9" w:rsidRDefault="00487BA9">
            <w:pPr>
              <w:pStyle w:val="TableParagraph"/>
              <w:spacing w:before="21"/>
              <w:ind w:left="359" w:right="136" w:hanging="252"/>
              <w:rPr>
                <w:sz w:val="20"/>
              </w:rPr>
            </w:pPr>
            <w:r>
              <w:rPr>
                <w:sz w:val="20"/>
              </w:rPr>
              <w:t>3.</w:t>
            </w:r>
            <w:r>
              <w:rPr>
                <w:spacing w:val="24"/>
                <w:sz w:val="20"/>
              </w:rPr>
              <w:t xml:space="preserve"> </w:t>
            </w:r>
            <w:r>
              <w:rPr>
                <w:sz w:val="20"/>
              </w:rPr>
              <w:t>English/literacy</w:t>
            </w:r>
            <w:r>
              <w:rPr>
                <w:spacing w:val="-4"/>
                <w:sz w:val="20"/>
              </w:rPr>
              <w:t xml:space="preserve"> </w:t>
            </w:r>
            <w:r>
              <w:rPr>
                <w:sz w:val="20"/>
              </w:rPr>
              <w:t>and</w:t>
            </w:r>
            <w:r>
              <w:rPr>
                <w:spacing w:val="-4"/>
                <w:sz w:val="20"/>
              </w:rPr>
              <w:t xml:space="preserve"> </w:t>
            </w:r>
            <w:proofErr w:type="spellStart"/>
            <w:r>
              <w:rPr>
                <w:sz w:val="20"/>
              </w:rPr>
              <w:t>maths</w:t>
            </w:r>
            <w:proofErr w:type="spellEnd"/>
            <w:r>
              <w:rPr>
                <w:sz w:val="20"/>
              </w:rPr>
              <w:t>/numeracy</w:t>
            </w:r>
            <w:r>
              <w:rPr>
                <w:spacing w:val="-4"/>
                <w:sz w:val="20"/>
              </w:rPr>
              <w:t xml:space="preserve"> </w:t>
            </w:r>
            <w:r>
              <w:rPr>
                <w:sz w:val="20"/>
              </w:rPr>
              <w:t>qualifications</w:t>
            </w:r>
            <w:r>
              <w:rPr>
                <w:spacing w:val="-4"/>
                <w:sz w:val="20"/>
              </w:rPr>
              <w:t xml:space="preserve"> </w:t>
            </w:r>
            <w:r>
              <w:rPr>
                <w:sz w:val="20"/>
              </w:rPr>
              <w:t>at</w:t>
            </w:r>
            <w:r>
              <w:rPr>
                <w:spacing w:val="-3"/>
                <w:sz w:val="20"/>
              </w:rPr>
              <w:t xml:space="preserve"> </w:t>
            </w:r>
            <w:r>
              <w:rPr>
                <w:sz w:val="20"/>
              </w:rPr>
              <w:t>Level</w:t>
            </w:r>
            <w:r>
              <w:rPr>
                <w:spacing w:val="-4"/>
                <w:sz w:val="20"/>
              </w:rPr>
              <w:t xml:space="preserve"> </w:t>
            </w:r>
            <w:r>
              <w:rPr>
                <w:sz w:val="20"/>
              </w:rPr>
              <w:t>2</w:t>
            </w:r>
            <w:r>
              <w:rPr>
                <w:spacing w:val="-5"/>
                <w:sz w:val="20"/>
              </w:rPr>
              <w:t xml:space="preserve"> </w:t>
            </w:r>
            <w:r>
              <w:rPr>
                <w:sz w:val="20"/>
              </w:rPr>
              <w:t>or</w:t>
            </w:r>
            <w:r>
              <w:rPr>
                <w:spacing w:val="-4"/>
                <w:sz w:val="20"/>
              </w:rPr>
              <w:t xml:space="preserve"> </w:t>
            </w:r>
            <w:r>
              <w:rPr>
                <w:sz w:val="20"/>
              </w:rPr>
              <w:t>equivalent,</w:t>
            </w:r>
            <w:r>
              <w:rPr>
                <w:spacing w:val="-3"/>
                <w:sz w:val="20"/>
              </w:rPr>
              <w:t xml:space="preserve"> </w:t>
            </w:r>
            <w:r>
              <w:rPr>
                <w:sz w:val="20"/>
              </w:rPr>
              <w:t>or</w:t>
            </w:r>
            <w:r>
              <w:rPr>
                <w:spacing w:val="-5"/>
                <w:sz w:val="20"/>
              </w:rPr>
              <w:t xml:space="preserve"> </w:t>
            </w:r>
            <w:r>
              <w:rPr>
                <w:sz w:val="20"/>
              </w:rPr>
              <w:t>a willingness to undertake and achieve within 2 years</w:t>
            </w:r>
          </w:p>
        </w:tc>
        <w:tc>
          <w:tcPr>
            <w:tcW w:w="1522" w:type="dxa"/>
          </w:tcPr>
          <w:p w14:paraId="3B7155E0" w14:textId="0C753F84" w:rsidR="00487BA9" w:rsidRDefault="73837ED6" w:rsidP="3E376769">
            <w:pPr>
              <w:pStyle w:val="TableParagraph"/>
              <w:spacing w:before="21"/>
              <w:ind w:left="359" w:right="136" w:hanging="252"/>
              <w:rPr>
                <w:sz w:val="20"/>
                <w:szCs w:val="20"/>
              </w:rPr>
            </w:pPr>
            <w:r w:rsidRPr="3E376769">
              <w:rPr>
                <w:sz w:val="20"/>
                <w:szCs w:val="20"/>
              </w:rPr>
              <w:t>E</w:t>
            </w:r>
          </w:p>
        </w:tc>
        <w:tc>
          <w:tcPr>
            <w:tcW w:w="1800" w:type="dxa"/>
          </w:tcPr>
          <w:p w14:paraId="05F85536" w14:textId="77777777" w:rsidR="00487BA9" w:rsidRDefault="00487BA9">
            <w:pPr>
              <w:pStyle w:val="TableParagraph"/>
              <w:spacing w:before="134"/>
              <w:ind w:left="11" w:right="1"/>
              <w:jc w:val="center"/>
              <w:rPr>
                <w:sz w:val="20"/>
              </w:rPr>
            </w:pPr>
            <w:r>
              <w:rPr>
                <w:spacing w:val="-10"/>
                <w:sz w:val="20"/>
              </w:rPr>
              <w:t>A</w:t>
            </w:r>
          </w:p>
        </w:tc>
      </w:tr>
      <w:tr w:rsidR="00487BA9" w14:paraId="708444B1" w14:textId="77777777" w:rsidTr="3E376769">
        <w:trPr>
          <w:trHeight w:val="729"/>
        </w:trPr>
        <w:tc>
          <w:tcPr>
            <w:tcW w:w="6579" w:type="dxa"/>
          </w:tcPr>
          <w:p w14:paraId="2AD244D2" w14:textId="77777777" w:rsidR="00487BA9" w:rsidRDefault="00487BA9">
            <w:pPr>
              <w:pStyle w:val="TableParagraph"/>
              <w:spacing w:before="18"/>
              <w:ind w:left="359" w:right="136" w:hanging="252"/>
              <w:rPr>
                <w:sz w:val="20"/>
              </w:rPr>
            </w:pPr>
            <w:r>
              <w:rPr>
                <w:sz w:val="20"/>
              </w:rPr>
              <w:t>4.</w:t>
            </w:r>
            <w:r>
              <w:rPr>
                <w:spacing w:val="40"/>
                <w:sz w:val="20"/>
              </w:rPr>
              <w:t xml:space="preserve"> </w:t>
            </w:r>
            <w:r>
              <w:rPr>
                <w:sz w:val="20"/>
              </w:rPr>
              <w:t>Relevant and up to date health and safety qualifications/training (i.e. Health and Safety</w:t>
            </w:r>
            <w:r>
              <w:rPr>
                <w:spacing w:val="-3"/>
                <w:sz w:val="20"/>
              </w:rPr>
              <w:t xml:space="preserve"> </w:t>
            </w:r>
            <w:r>
              <w:rPr>
                <w:sz w:val="20"/>
              </w:rPr>
              <w:t>in</w:t>
            </w:r>
            <w:r>
              <w:rPr>
                <w:spacing w:val="-2"/>
                <w:sz w:val="20"/>
              </w:rPr>
              <w:t xml:space="preserve"> </w:t>
            </w:r>
            <w:r>
              <w:rPr>
                <w:sz w:val="20"/>
              </w:rPr>
              <w:t>the</w:t>
            </w:r>
            <w:r>
              <w:rPr>
                <w:spacing w:val="-3"/>
                <w:sz w:val="20"/>
              </w:rPr>
              <w:t xml:space="preserve"> </w:t>
            </w:r>
            <w:r>
              <w:rPr>
                <w:sz w:val="20"/>
              </w:rPr>
              <w:t>Workplace;</w:t>
            </w:r>
            <w:r>
              <w:rPr>
                <w:spacing w:val="-2"/>
                <w:sz w:val="20"/>
              </w:rPr>
              <w:t xml:space="preserve"> </w:t>
            </w:r>
            <w:r>
              <w:rPr>
                <w:sz w:val="20"/>
              </w:rPr>
              <w:t>Manual</w:t>
            </w:r>
            <w:r>
              <w:rPr>
                <w:spacing w:val="-5"/>
                <w:sz w:val="20"/>
              </w:rPr>
              <w:t xml:space="preserve"> </w:t>
            </w:r>
            <w:r>
              <w:rPr>
                <w:sz w:val="20"/>
              </w:rPr>
              <w:t>Handling;</w:t>
            </w:r>
            <w:r>
              <w:rPr>
                <w:spacing w:val="-4"/>
                <w:sz w:val="20"/>
              </w:rPr>
              <w:t xml:space="preserve"> </w:t>
            </w:r>
            <w:r>
              <w:rPr>
                <w:sz w:val="20"/>
              </w:rPr>
              <w:t>First</w:t>
            </w:r>
            <w:r>
              <w:rPr>
                <w:spacing w:val="-4"/>
                <w:sz w:val="20"/>
              </w:rPr>
              <w:t xml:space="preserve"> </w:t>
            </w:r>
            <w:r>
              <w:rPr>
                <w:sz w:val="20"/>
              </w:rPr>
              <w:t>Aid</w:t>
            </w:r>
            <w:r>
              <w:rPr>
                <w:spacing w:val="-4"/>
                <w:sz w:val="20"/>
              </w:rPr>
              <w:t xml:space="preserve"> </w:t>
            </w:r>
            <w:r>
              <w:rPr>
                <w:sz w:val="20"/>
              </w:rPr>
              <w:t>at</w:t>
            </w:r>
            <w:r>
              <w:rPr>
                <w:spacing w:val="-2"/>
                <w:sz w:val="20"/>
              </w:rPr>
              <w:t xml:space="preserve"> </w:t>
            </w:r>
            <w:r>
              <w:rPr>
                <w:sz w:val="20"/>
              </w:rPr>
              <w:t>Work;</w:t>
            </w:r>
            <w:r>
              <w:rPr>
                <w:spacing w:val="-2"/>
                <w:sz w:val="20"/>
              </w:rPr>
              <w:t xml:space="preserve"> </w:t>
            </w:r>
            <w:r>
              <w:rPr>
                <w:sz w:val="20"/>
              </w:rPr>
              <w:t>Working</w:t>
            </w:r>
            <w:r>
              <w:rPr>
                <w:spacing w:val="-4"/>
                <w:sz w:val="20"/>
              </w:rPr>
              <w:t xml:space="preserve"> </w:t>
            </w:r>
            <w:r>
              <w:rPr>
                <w:sz w:val="20"/>
              </w:rPr>
              <w:t>at</w:t>
            </w:r>
            <w:r>
              <w:rPr>
                <w:spacing w:val="-2"/>
                <w:sz w:val="20"/>
              </w:rPr>
              <w:t xml:space="preserve"> </w:t>
            </w:r>
            <w:r>
              <w:rPr>
                <w:sz w:val="20"/>
              </w:rPr>
              <w:t>Height etc.), or a willingness to undertake and achieve within 2 years</w:t>
            </w:r>
          </w:p>
        </w:tc>
        <w:tc>
          <w:tcPr>
            <w:tcW w:w="1522" w:type="dxa"/>
          </w:tcPr>
          <w:p w14:paraId="7717A1EF" w14:textId="3DF1E2AE" w:rsidR="00487BA9" w:rsidRDefault="14415582" w:rsidP="3E376769">
            <w:pPr>
              <w:pStyle w:val="TableParagraph"/>
              <w:spacing w:before="18"/>
              <w:ind w:left="359" w:right="136" w:hanging="252"/>
              <w:rPr>
                <w:sz w:val="20"/>
                <w:szCs w:val="20"/>
              </w:rPr>
            </w:pPr>
            <w:r w:rsidRPr="3E376769">
              <w:rPr>
                <w:sz w:val="20"/>
                <w:szCs w:val="20"/>
              </w:rPr>
              <w:t>D</w:t>
            </w:r>
          </w:p>
        </w:tc>
        <w:tc>
          <w:tcPr>
            <w:tcW w:w="1800" w:type="dxa"/>
          </w:tcPr>
          <w:p w14:paraId="60AC4901" w14:textId="77777777" w:rsidR="00487BA9" w:rsidRDefault="00487BA9">
            <w:pPr>
              <w:pStyle w:val="TableParagraph"/>
              <w:spacing w:before="19"/>
              <w:ind w:left="0"/>
              <w:rPr>
                <w:b/>
                <w:sz w:val="20"/>
              </w:rPr>
            </w:pPr>
          </w:p>
          <w:p w14:paraId="4C799CE1" w14:textId="77777777" w:rsidR="00487BA9" w:rsidRDefault="00487BA9">
            <w:pPr>
              <w:pStyle w:val="TableParagraph"/>
              <w:ind w:left="11" w:right="4"/>
              <w:jc w:val="center"/>
              <w:rPr>
                <w:sz w:val="20"/>
              </w:rPr>
            </w:pPr>
            <w:r>
              <w:rPr>
                <w:sz w:val="20"/>
              </w:rPr>
              <w:t>A,</w:t>
            </w:r>
            <w:r>
              <w:rPr>
                <w:spacing w:val="-4"/>
                <w:sz w:val="20"/>
              </w:rPr>
              <w:t xml:space="preserve"> </w:t>
            </w:r>
            <w:r>
              <w:rPr>
                <w:spacing w:val="-12"/>
                <w:sz w:val="20"/>
              </w:rPr>
              <w:t>I</w:t>
            </w:r>
          </w:p>
        </w:tc>
      </w:tr>
      <w:tr w:rsidR="005014EE" w14:paraId="432EB2A0" w14:textId="77777777" w:rsidTr="3E376769">
        <w:trPr>
          <w:trHeight w:val="285"/>
        </w:trPr>
        <w:tc>
          <w:tcPr>
            <w:tcW w:w="6579" w:type="dxa"/>
            <w:shd w:val="clear" w:color="auto" w:fill="D9D9D9" w:themeFill="background1" w:themeFillShade="D9"/>
          </w:tcPr>
          <w:p w14:paraId="117EF8C7" w14:textId="77777777" w:rsidR="005014EE" w:rsidRDefault="005014EE">
            <w:pPr>
              <w:pStyle w:val="TableParagraph"/>
              <w:spacing w:before="33"/>
              <w:rPr>
                <w:sz w:val="20"/>
              </w:rPr>
            </w:pPr>
            <w:r>
              <w:rPr>
                <w:spacing w:val="-2"/>
                <w:sz w:val="20"/>
              </w:rPr>
              <w:t>Experience</w:t>
            </w:r>
          </w:p>
        </w:tc>
        <w:tc>
          <w:tcPr>
            <w:tcW w:w="1522" w:type="dxa"/>
            <w:shd w:val="clear" w:color="auto" w:fill="D9D9D9" w:themeFill="background1" w:themeFillShade="D9"/>
          </w:tcPr>
          <w:p w14:paraId="1D4C3C27" w14:textId="52F16365" w:rsidR="005014EE" w:rsidRDefault="005014EE">
            <w:pPr>
              <w:pStyle w:val="TableParagraph"/>
              <w:spacing w:before="33"/>
              <w:rPr>
                <w:sz w:val="20"/>
              </w:rPr>
            </w:pPr>
          </w:p>
        </w:tc>
        <w:tc>
          <w:tcPr>
            <w:tcW w:w="1800" w:type="dxa"/>
            <w:shd w:val="clear" w:color="auto" w:fill="D9D9D9" w:themeFill="background1" w:themeFillShade="D9"/>
          </w:tcPr>
          <w:p w14:paraId="10AC75C5" w14:textId="77777777" w:rsidR="005014EE" w:rsidRDefault="005014EE">
            <w:pPr>
              <w:pStyle w:val="TableParagraph"/>
              <w:ind w:left="0"/>
              <w:rPr>
                <w:rFonts w:ascii="Times New Roman"/>
                <w:sz w:val="18"/>
              </w:rPr>
            </w:pPr>
          </w:p>
        </w:tc>
      </w:tr>
      <w:tr w:rsidR="005014EE" w14:paraId="3BFD71E4" w14:textId="77777777" w:rsidTr="3E376769">
        <w:trPr>
          <w:trHeight w:val="395"/>
        </w:trPr>
        <w:tc>
          <w:tcPr>
            <w:tcW w:w="6579" w:type="dxa"/>
          </w:tcPr>
          <w:p w14:paraId="7488293C" w14:textId="77777777" w:rsidR="005014EE" w:rsidRDefault="005014EE">
            <w:pPr>
              <w:pStyle w:val="TableParagraph"/>
              <w:spacing w:before="81"/>
              <w:rPr>
                <w:sz w:val="20"/>
              </w:rPr>
            </w:pPr>
            <w:r>
              <w:rPr>
                <w:sz w:val="20"/>
              </w:rPr>
              <w:t>1.</w:t>
            </w:r>
            <w:r>
              <w:rPr>
                <w:spacing w:val="20"/>
                <w:sz w:val="20"/>
              </w:rPr>
              <w:t xml:space="preserve"> </w:t>
            </w:r>
            <w:r>
              <w:rPr>
                <w:sz w:val="20"/>
              </w:rPr>
              <w:t>Previous</w:t>
            </w:r>
            <w:r>
              <w:rPr>
                <w:spacing w:val="-6"/>
                <w:sz w:val="20"/>
              </w:rPr>
              <w:t xml:space="preserve"> </w:t>
            </w:r>
            <w:r>
              <w:rPr>
                <w:sz w:val="20"/>
              </w:rPr>
              <w:t>employment</w:t>
            </w:r>
            <w:r>
              <w:rPr>
                <w:spacing w:val="-6"/>
                <w:sz w:val="20"/>
              </w:rPr>
              <w:t xml:space="preserve"> </w:t>
            </w:r>
            <w:r>
              <w:rPr>
                <w:sz w:val="20"/>
              </w:rPr>
              <w:t>in</w:t>
            </w:r>
            <w:r>
              <w:rPr>
                <w:spacing w:val="-5"/>
                <w:sz w:val="20"/>
              </w:rPr>
              <w:t xml:space="preserve"> </w:t>
            </w:r>
            <w:r>
              <w:rPr>
                <w:sz w:val="20"/>
              </w:rPr>
              <w:t>a</w:t>
            </w:r>
            <w:r>
              <w:rPr>
                <w:spacing w:val="-5"/>
                <w:sz w:val="20"/>
              </w:rPr>
              <w:t xml:space="preserve"> </w:t>
            </w:r>
            <w:r>
              <w:rPr>
                <w:sz w:val="20"/>
              </w:rPr>
              <w:t>similar</w:t>
            </w:r>
            <w:r>
              <w:rPr>
                <w:spacing w:val="-7"/>
                <w:sz w:val="20"/>
              </w:rPr>
              <w:t xml:space="preserve"> </w:t>
            </w:r>
            <w:r>
              <w:rPr>
                <w:spacing w:val="-4"/>
                <w:sz w:val="20"/>
              </w:rPr>
              <w:t>role</w:t>
            </w:r>
          </w:p>
        </w:tc>
        <w:tc>
          <w:tcPr>
            <w:tcW w:w="1522" w:type="dxa"/>
          </w:tcPr>
          <w:p w14:paraId="71877678" w14:textId="6E331040" w:rsidR="005014EE" w:rsidRDefault="0ADBAB08" w:rsidP="3E376769">
            <w:pPr>
              <w:pStyle w:val="TableParagraph"/>
              <w:spacing w:before="81"/>
              <w:rPr>
                <w:sz w:val="20"/>
                <w:szCs w:val="20"/>
              </w:rPr>
            </w:pPr>
            <w:r w:rsidRPr="3E376769">
              <w:rPr>
                <w:sz w:val="20"/>
                <w:szCs w:val="20"/>
              </w:rPr>
              <w:t>E</w:t>
            </w:r>
          </w:p>
        </w:tc>
        <w:tc>
          <w:tcPr>
            <w:tcW w:w="1800" w:type="dxa"/>
          </w:tcPr>
          <w:p w14:paraId="74D8CB55" w14:textId="77777777" w:rsidR="005014EE" w:rsidRDefault="005014EE">
            <w:pPr>
              <w:pStyle w:val="TableParagraph"/>
              <w:spacing w:before="81"/>
              <w:ind w:left="11" w:right="4"/>
              <w:jc w:val="center"/>
              <w:rPr>
                <w:sz w:val="20"/>
              </w:rPr>
            </w:pPr>
            <w:r>
              <w:rPr>
                <w:sz w:val="20"/>
              </w:rPr>
              <w:t>A,</w:t>
            </w:r>
            <w:r>
              <w:rPr>
                <w:spacing w:val="-4"/>
                <w:sz w:val="20"/>
              </w:rPr>
              <w:t xml:space="preserve"> </w:t>
            </w:r>
            <w:r>
              <w:rPr>
                <w:spacing w:val="-12"/>
                <w:sz w:val="20"/>
              </w:rPr>
              <w:t>I</w:t>
            </w:r>
          </w:p>
        </w:tc>
      </w:tr>
      <w:tr w:rsidR="005014EE" w14:paraId="7A1BDE52" w14:textId="77777777" w:rsidTr="3E376769">
        <w:trPr>
          <w:trHeight w:val="501"/>
        </w:trPr>
        <w:tc>
          <w:tcPr>
            <w:tcW w:w="6579" w:type="dxa"/>
          </w:tcPr>
          <w:p w14:paraId="47D677BC" w14:textId="77777777" w:rsidR="005014EE" w:rsidRDefault="005014EE">
            <w:pPr>
              <w:pStyle w:val="TableParagraph"/>
              <w:spacing w:before="18" w:line="230" w:lineRule="atLeast"/>
              <w:ind w:left="359" w:right="136" w:hanging="252"/>
              <w:rPr>
                <w:sz w:val="20"/>
              </w:rPr>
            </w:pPr>
            <w:r>
              <w:rPr>
                <w:sz w:val="20"/>
              </w:rPr>
              <w:t>2.</w:t>
            </w:r>
            <w:r>
              <w:rPr>
                <w:spacing w:val="25"/>
                <w:sz w:val="20"/>
              </w:rPr>
              <w:t xml:space="preserve"> </w:t>
            </w:r>
            <w:r>
              <w:rPr>
                <w:sz w:val="20"/>
              </w:rPr>
              <w:t>Knowledge</w:t>
            </w:r>
            <w:r>
              <w:rPr>
                <w:spacing w:val="-2"/>
                <w:sz w:val="20"/>
              </w:rPr>
              <w:t xml:space="preserve"> </w:t>
            </w:r>
            <w:r>
              <w:rPr>
                <w:sz w:val="20"/>
              </w:rPr>
              <w:t>and</w:t>
            </w:r>
            <w:r>
              <w:rPr>
                <w:spacing w:val="-4"/>
                <w:sz w:val="20"/>
              </w:rPr>
              <w:t xml:space="preserve"> </w:t>
            </w:r>
            <w:r>
              <w:rPr>
                <w:sz w:val="20"/>
              </w:rPr>
              <w:t>experience</w:t>
            </w:r>
            <w:r>
              <w:rPr>
                <w:spacing w:val="-2"/>
                <w:sz w:val="20"/>
              </w:rPr>
              <w:t xml:space="preserve"> </w:t>
            </w:r>
            <w:r>
              <w:rPr>
                <w:sz w:val="20"/>
              </w:rPr>
              <w:t>of</w:t>
            </w:r>
            <w:r>
              <w:rPr>
                <w:spacing w:val="-4"/>
                <w:sz w:val="20"/>
              </w:rPr>
              <w:t xml:space="preserve"> </w:t>
            </w:r>
            <w:r>
              <w:rPr>
                <w:sz w:val="20"/>
              </w:rPr>
              <w:t>a</w:t>
            </w:r>
            <w:r>
              <w:rPr>
                <w:spacing w:val="-5"/>
                <w:sz w:val="20"/>
              </w:rPr>
              <w:t xml:space="preserve"> </w:t>
            </w:r>
            <w:r>
              <w:rPr>
                <w:sz w:val="20"/>
              </w:rPr>
              <w:t>range</w:t>
            </w:r>
            <w:r>
              <w:rPr>
                <w:spacing w:val="-2"/>
                <w:sz w:val="20"/>
              </w:rPr>
              <w:t xml:space="preserve"> </w:t>
            </w:r>
            <w:r>
              <w:rPr>
                <w:sz w:val="20"/>
              </w:rPr>
              <w:t>of</w:t>
            </w:r>
            <w:r>
              <w:rPr>
                <w:spacing w:val="-4"/>
                <w:sz w:val="20"/>
              </w:rPr>
              <w:t xml:space="preserve"> </w:t>
            </w:r>
            <w:r>
              <w:rPr>
                <w:sz w:val="20"/>
              </w:rPr>
              <w:t>skills</w:t>
            </w:r>
            <w:r>
              <w:rPr>
                <w:spacing w:val="-3"/>
                <w:sz w:val="20"/>
              </w:rPr>
              <w:t xml:space="preserve"> </w:t>
            </w:r>
            <w:r>
              <w:rPr>
                <w:sz w:val="20"/>
              </w:rPr>
              <w:t>related</w:t>
            </w:r>
            <w:r>
              <w:rPr>
                <w:spacing w:val="-4"/>
                <w:sz w:val="20"/>
              </w:rPr>
              <w:t xml:space="preserve"> </w:t>
            </w:r>
            <w:r>
              <w:rPr>
                <w:sz w:val="20"/>
              </w:rPr>
              <w:t>to</w:t>
            </w:r>
            <w:r>
              <w:rPr>
                <w:spacing w:val="-4"/>
                <w:sz w:val="20"/>
              </w:rPr>
              <w:t xml:space="preserve"> </w:t>
            </w:r>
            <w:r>
              <w:rPr>
                <w:sz w:val="20"/>
              </w:rPr>
              <w:t>the</w:t>
            </w:r>
            <w:r>
              <w:rPr>
                <w:spacing w:val="-2"/>
                <w:sz w:val="20"/>
              </w:rPr>
              <w:t xml:space="preserve"> </w:t>
            </w:r>
            <w:r>
              <w:rPr>
                <w:sz w:val="20"/>
              </w:rPr>
              <w:t>curriculum</w:t>
            </w:r>
            <w:r>
              <w:rPr>
                <w:spacing w:val="-4"/>
                <w:sz w:val="20"/>
              </w:rPr>
              <w:t xml:space="preserve"> </w:t>
            </w:r>
            <w:r>
              <w:rPr>
                <w:sz w:val="20"/>
              </w:rPr>
              <w:t>area</w:t>
            </w:r>
            <w:r>
              <w:rPr>
                <w:spacing w:val="-4"/>
                <w:sz w:val="20"/>
              </w:rPr>
              <w:t xml:space="preserve"> </w:t>
            </w:r>
            <w:r>
              <w:rPr>
                <w:sz w:val="20"/>
              </w:rPr>
              <w:t xml:space="preserve">as </w:t>
            </w:r>
            <w:r>
              <w:rPr>
                <w:spacing w:val="-2"/>
                <w:sz w:val="20"/>
              </w:rPr>
              <w:t>advertised</w:t>
            </w:r>
          </w:p>
        </w:tc>
        <w:tc>
          <w:tcPr>
            <w:tcW w:w="1522" w:type="dxa"/>
          </w:tcPr>
          <w:p w14:paraId="050714F8" w14:textId="1A8C9D44" w:rsidR="005014EE" w:rsidRDefault="73FEAE9E" w:rsidP="3E376769">
            <w:pPr>
              <w:pStyle w:val="TableParagraph"/>
              <w:spacing w:before="18" w:line="230" w:lineRule="atLeast"/>
              <w:ind w:left="359" w:right="136" w:hanging="252"/>
              <w:rPr>
                <w:sz w:val="20"/>
                <w:szCs w:val="20"/>
              </w:rPr>
            </w:pPr>
            <w:r w:rsidRPr="3E376769">
              <w:rPr>
                <w:sz w:val="20"/>
                <w:szCs w:val="20"/>
              </w:rPr>
              <w:t>E</w:t>
            </w:r>
          </w:p>
        </w:tc>
        <w:tc>
          <w:tcPr>
            <w:tcW w:w="1800" w:type="dxa"/>
          </w:tcPr>
          <w:p w14:paraId="7BBC1919" w14:textId="77777777" w:rsidR="005014EE" w:rsidRDefault="005014EE">
            <w:pPr>
              <w:pStyle w:val="TableParagraph"/>
              <w:spacing w:before="134"/>
              <w:ind w:left="11" w:right="4"/>
              <w:jc w:val="center"/>
              <w:rPr>
                <w:sz w:val="20"/>
              </w:rPr>
            </w:pPr>
            <w:r>
              <w:rPr>
                <w:sz w:val="20"/>
              </w:rPr>
              <w:t>A,</w:t>
            </w:r>
            <w:r>
              <w:rPr>
                <w:spacing w:val="-4"/>
                <w:sz w:val="20"/>
              </w:rPr>
              <w:t xml:space="preserve"> </w:t>
            </w:r>
            <w:r>
              <w:rPr>
                <w:spacing w:val="-12"/>
                <w:sz w:val="20"/>
              </w:rPr>
              <w:t>I</w:t>
            </w:r>
          </w:p>
        </w:tc>
      </w:tr>
      <w:tr w:rsidR="005014EE" w14:paraId="02F7ADF6" w14:textId="77777777" w:rsidTr="3E376769">
        <w:trPr>
          <w:trHeight w:val="395"/>
        </w:trPr>
        <w:tc>
          <w:tcPr>
            <w:tcW w:w="6579" w:type="dxa"/>
          </w:tcPr>
          <w:p w14:paraId="6D9B58C1" w14:textId="77777777" w:rsidR="005014EE" w:rsidRDefault="005014EE">
            <w:pPr>
              <w:pStyle w:val="TableParagraph"/>
              <w:spacing w:before="81"/>
              <w:rPr>
                <w:sz w:val="20"/>
              </w:rPr>
            </w:pPr>
            <w:r>
              <w:rPr>
                <w:sz w:val="20"/>
              </w:rPr>
              <w:t>3.</w:t>
            </w:r>
            <w:r>
              <w:rPr>
                <w:spacing w:val="19"/>
                <w:sz w:val="20"/>
              </w:rPr>
              <w:t xml:space="preserve"> </w:t>
            </w:r>
            <w:r>
              <w:rPr>
                <w:sz w:val="20"/>
              </w:rPr>
              <w:t>Competent</w:t>
            </w:r>
            <w:r>
              <w:rPr>
                <w:spacing w:val="-7"/>
                <w:sz w:val="20"/>
              </w:rPr>
              <w:t xml:space="preserve"> </w:t>
            </w:r>
            <w:r>
              <w:rPr>
                <w:sz w:val="20"/>
              </w:rPr>
              <w:t>all-round</w:t>
            </w:r>
            <w:r>
              <w:rPr>
                <w:spacing w:val="-7"/>
                <w:sz w:val="20"/>
              </w:rPr>
              <w:t xml:space="preserve"> </w:t>
            </w:r>
            <w:r>
              <w:rPr>
                <w:sz w:val="20"/>
              </w:rPr>
              <w:t>rider,</w:t>
            </w:r>
            <w:r>
              <w:rPr>
                <w:spacing w:val="-5"/>
                <w:sz w:val="20"/>
              </w:rPr>
              <w:t xml:space="preserve"> </w:t>
            </w:r>
            <w:r>
              <w:rPr>
                <w:sz w:val="20"/>
              </w:rPr>
              <w:t>with</w:t>
            </w:r>
            <w:r>
              <w:rPr>
                <w:spacing w:val="-6"/>
                <w:sz w:val="20"/>
              </w:rPr>
              <w:t xml:space="preserve"> </w:t>
            </w:r>
            <w:r>
              <w:rPr>
                <w:sz w:val="20"/>
              </w:rPr>
              <w:t>experience</w:t>
            </w:r>
            <w:r>
              <w:rPr>
                <w:spacing w:val="-7"/>
                <w:sz w:val="20"/>
              </w:rPr>
              <w:t xml:space="preserve"> </w:t>
            </w:r>
            <w:r>
              <w:rPr>
                <w:sz w:val="20"/>
              </w:rPr>
              <w:t>with</w:t>
            </w:r>
            <w:r>
              <w:rPr>
                <w:spacing w:val="-6"/>
                <w:sz w:val="20"/>
              </w:rPr>
              <w:t xml:space="preserve"> </w:t>
            </w:r>
            <w:r>
              <w:rPr>
                <w:sz w:val="20"/>
              </w:rPr>
              <w:t>all</w:t>
            </w:r>
            <w:r>
              <w:rPr>
                <w:spacing w:val="-8"/>
                <w:sz w:val="20"/>
              </w:rPr>
              <w:t xml:space="preserve"> </w:t>
            </w:r>
            <w:r>
              <w:rPr>
                <w:sz w:val="20"/>
              </w:rPr>
              <w:t>types</w:t>
            </w:r>
            <w:r>
              <w:rPr>
                <w:spacing w:val="-7"/>
                <w:sz w:val="20"/>
              </w:rPr>
              <w:t xml:space="preserve"> </w:t>
            </w:r>
            <w:r>
              <w:rPr>
                <w:sz w:val="20"/>
              </w:rPr>
              <w:t>of</w:t>
            </w:r>
            <w:r>
              <w:rPr>
                <w:spacing w:val="-7"/>
                <w:sz w:val="20"/>
              </w:rPr>
              <w:t xml:space="preserve"> </w:t>
            </w:r>
            <w:r>
              <w:rPr>
                <w:sz w:val="20"/>
              </w:rPr>
              <w:t>equestrian</w:t>
            </w:r>
            <w:r>
              <w:rPr>
                <w:spacing w:val="-7"/>
                <w:sz w:val="20"/>
              </w:rPr>
              <w:t xml:space="preserve"> </w:t>
            </w:r>
            <w:r>
              <w:rPr>
                <w:spacing w:val="-2"/>
                <w:sz w:val="20"/>
              </w:rPr>
              <w:t>events</w:t>
            </w:r>
          </w:p>
        </w:tc>
        <w:tc>
          <w:tcPr>
            <w:tcW w:w="1522" w:type="dxa"/>
          </w:tcPr>
          <w:p w14:paraId="1A2CF4F0" w14:textId="6F35582A" w:rsidR="005014EE" w:rsidRDefault="12E79B29" w:rsidP="3E376769">
            <w:pPr>
              <w:pStyle w:val="TableParagraph"/>
              <w:spacing w:before="81"/>
              <w:rPr>
                <w:sz w:val="20"/>
                <w:szCs w:val="20"/>
              </w:rPr>
            </w:pPr>
            <w:r w:rsidRPr="3E376769">
              <w:rPr>
                <w:sz w:val="20"/>
                <w:szCs w:val="20"/>
              </w:rPr>
              <w:t>E</w:t>
            </w:r>
          </w:p>
        </w:tc>
        <w:tc>
          <w:tcPr>
            <w:tcW w:w="1800" w:type="dxa"/>
          </w:tcPr>
          <w:p w14:paraId="49BD6C7C" w14:textId="77777777" w:rsidR="005014EE" w:rsidRDefault="005014EE">
            <w:pPr>
              <w:pStyle w:val="TableParagraph"/>
              <w:spacing w:before="81"/>
              <w:ind w:left="11" w:right="3"/>
              <w:jc w:val="center"/>
              <w:rPr>
                <w:sz w:val="20"/>
              </w:rPr>
            </w:pPr>
            <w:r>
              <w:rPr>
                <w:sz w:val="20"/>
              </w:rPr>
              <w:t>A,</w:t>
            </w:r>
            <w:r>
              <w:rPr>
                <w:spacing w:val="-5"/>
                <w:sz w:val="20"/>
              </w:rPr>
              <w:t xml:space="preserve"> </w:t>
            </w:r>
            <w:r>
              <w:rPr>
                <w:sz w:val="20"/>
              </w:rPr>
              <w:t>I,</w:t>
            </w:r>
            <w:r>
              <w:rPr>
                <w:spacing w:val="-3"/>
                <w:sz w:val="20"/>
              </w:rPr>
              <w:t xml:space="preserve"> </w:t>
            </w:r>
            <w:r>
              <w:rPr>
                <w:spacing w:val="-10"/>
                <w:sz w:val="20"/>
              </w:rPr>
              <w:t>T</w:t>
            </w:r>
          </w:p>
        </w:tc>
      </w:tr>
      <w:tr w:rsidR="005014EE" w14:paraId="66D6D96C" w14:textId="77777777" w:rsidTr="3E376769">
        <w:trPr>
          <w:trHeight w:val="285"/>
        </w:trPr>
        <w:tc>
          <w:tcPr>
            <w:tcW w:w="6579" w:type="dxa"/>
            <w:shd w:val="clear" w:color="auto" w:fill="D9D9D9" w:themeFill="background1" w:themeFillShade="D9"/>
          </w:tcPr>
          <w:p w14:paraId="090D154C" w14:textId="77777777" w:rsidR="005014EE" w:rsidRDefault="005014EE">
            <w:pPr>
              <w:pStyle w:val="TableParagraph"/>
              <w:spacing w:before="33"/>
              <w:rPr>
                <w:sz w:val="20"/>
              </w:rPr>
            </w:pPr>
            <w:r>
              <w:rPr>
                <w:sz w:val="20"/>
              </w:rPr>
              <w:t>Skills,</w:t>
            </w:r>
            <w:r>
              <w:rPr>
                <w:spacing w:val="-8"/>
                <w:sz w:val="20"/>
              </w:rPr>
              <w:t xml:space="preserve"> </w:t>
            </w:r>
            <w:r>
              <w:rPr>
                <w:sz w:val="20"/>
              </w:rPr>
              <w:t>Knowledge</w:t>
            </w:r>
            <w:r>
              <w:rPr>
                <w:spacing w:val="-6"/>
                <w:sz w:val="20"/>
              </w:rPr>
              <w:t xml:space="preserve"> </w:t>
            </w:r>
            <w:r>
              <w:rPr>
                <w:sz w:val="20"/>
              </w:rPr>
              <w:t>and</w:t>
            </w:r>
            <w:r>
              <w:rPr>
                <w:spacing w:val="-5"/>
                <w:sz w:val="20"/>
              </w:rPr>
              <w:t xml:space="preserve"> </w:t>
            </w:r>
            <w:r>
              <w:rPr>
                <w:sz w:val="20"/>
              </w:rPr>
              <w:t>Level</w:t>
            </w:r>
            <w:r>
              <w:rPr>
                <w:spacing w:val="-8"/>
                <w:sz w:val="20"/>
              </w:rPr>
              <w:t xml:space="preserve"> </w:t>
            </w:r>
            <w:r>
              <w:rPr>
                <w:sz w:val="20"/>
              </w:rPr>
              <w:t>of</w:t>
            </w:r>
            <w:r>
              <w:rPr>
                <w:spacing w:val="-5"/>
                <w:sz w:val="20"/>
              </w:rPr>
              <w:t xml:space="preserve"> </w:t>
            </w:r>
            <w:r>
              <w:rPr>
                <w:spacing w:val="-2"/>
                <w:sz w:val="20"/>
              </w:rPr>
              <w:t>Competency</w:t>
            </w:r>
          </w:p>
        </w:tc>
        <w:tc>
          <w:tcPr>
            <w:tcW w:w="1522" w:type="dxa"/>
            <w:shd w:val="clear" w:color="auto" w:fill="D9D9D9" w:themeFill="background1" w:themeFillShade="D9"/>
          </w:tcPr>
          <w:p w14:paraId="72D972D5" w14:textId="04C808FA" w:rsidR="005014EE" w:rsidRDefault="005014EE">
            <w:pPr>
              <w:pStyle w:val="TableParagraph"/>
              <w:spacing w:before="33"/>
              <w:rPr>
                <w:sz w:val="20"/>
              </w:rPr>
            </w:pPr>
          </w:p>
        </w:tc>
        <w:tc>
          <w:tcPr>
            <w:tcW w:w="1800" w:type="dxa"/>
            <w:shd w:val="clear" w:color="auto" w:fill="D9D9D9" w:themeFill="background1" w:themeFillShade="D9"/>
          </w:tcPr>
          <w:p w14:paraId="1B1745A0" w14:textId="77777777" w:rsidR="005014EE" w:rsidRDefault="005014EE">
            <w:pPr>
              <w:pStyle w:val="TableParagraph"/>
              <w:ind w:left="0"/>
              <w:rPr>
                <w:rFonts w:ascii="Times New Roman"/>
                <w:sz w:val="18"/>
              </w:rPr>
            </w:pPr>
          </w:p>
        </w:tc>
      </w:tr>
      <w:tr w:rsidR="005014EE" w14:paraId="0AED6D34" w14:textId="77777777" w:rsidTr="3E376769">
        <w:trPr>
          <w:trHeight w:val="395"/>
        </w:trPr>
        <w:tc>
          <w:tcPr>
            <w:tcW w:w="6579" w:type="dxa"/>
          </w:tcPr>
          <w:p w14:paraId="189C2463" w14:textId="77777777" w:rsidR="005014EE" w:rsidRDefault="005014EE">
            <w:pPr>
              <w:pStyle w:val="TableParagraph"/>
              <w:spacing w:before="81"/>
              <w:rPr>
                <w:sz w:val="20"/>
              </w:rPr>
            </w:pPr>
            <w:r>
              <w:rPr>
                <w:sz w:val="20"/>
              </w:rPr>
              <w:t>1</w:t>
            </w:r>
            <w:proofErr w:type="gramStart"/>
            <w:r>
              <w:rPr>
                <w:sz w:val="20"/>
              </w:rPr>
              <w:t>.</w:t>
            </w:r>
            <w:r>
              <w:rPr>
                <w:spacing w:val="34"/>
                <w:sz w:val="20"/>
              </w:rPr>
              <w:t xml:space="preserve">  </w:t>
            </w:r>
            <w:r>
              <w:rPr>
                <w:sz w:val="20"/>
              </w:rPr>
              <w:t>Expert</w:t>
            </w:r>
            <w:proofErr w:type="gramEnd"/>
            <w:r>
              <w:rPr>
                <w:spacing w:val="-4"/>
                <w:sz w:val="20"/>
              </w:rPr>
              <w:t xml:space="preserve"> </w:t>
            </w:r>
            <w:r>
              <w:rPr>
                <w:sz w:val="20"/>
              </w:rPr>
              <w:t>within</w:t>
            </w:r>
            <w:r>
              <w:rPr>
                <w:spacing w:val="-5"/>
                <w:sz w:val="20"/>
              </w:rPr>
              <w:t xml:space="preserve"> </w:t>
            </w:r>
            <w:r>
              <w:rPr>
                <w:sz w:val="20"/>
              </w:rPr>
              <w:t>service</w:t>
            </w:r>
            <w:r>
              <w:rPr>
                <w:spacing w:val="-5"/>
                <w:sz w:val="20"/>
              </w:rPr>
              <w:t xml:space="preserve"> </w:t>
            </w:r>
            <w:r>
              <w:rPr>
                <w:spacing w:val="-2"/>
                <w:sz w:val="20"/>
              </w:rPr>
              <w:t>specialism</w:t>
            </w:r>
          </w:p>
        </w:tc>
        <w:tc>
          <w:tcPr>
            <w:tcW w:w="1522" w:type="dxa"/>
          </w:tcPr>
          <w:p w14:paraId="5B5FFD51" w14:textId="72B90D4D" w:rsidR="005014EE" w:rsidRDefault="63BEE71C" w:rsidP="3E376769">
            <w:pPr>
              <w:pStyle w:val="TableParagraph"/>
              <w:spacing w:before="81"/>
              <w:rPr>
                <w:sz w:val="20"/>
                <w:szCs w:val="20"/>
              </w:rPr>
            </w:pPr>
            <w:r w:rsidRPr="3E376769">
              <w:rPr>
                <w:sz w:val="20"/>
                <w:szCs w:val="20"/>
              </w:rPr>
              <w:t>E</w:t>
            </w:r>
          </w:p>
        </w:tc>
        <w:tc>
          <w:tcPr>
            <w:tcW w:w="1800" w:type="dxa"/>
          </w:tcPr>
          <w:p w14:paraId="0C85FAA6" w14:textId="77777777" w:rsidR="005014EE" w:rsidRDefault="005014EE">
            <w:pPr>
              <w:pStyle w:val="TableParagraph"/>
              <w:spacing w:before="81"/>
              <w:ind w:left="11" w:right="4"/>
              <w:jc w:val="center"/>
              <w:rPr>
                <w:sz w:val="20"/>
              </w:rPr>
            </w:pPr>
            <w:r>
              <w:rPr>
                <w:sz w:val="20"/>
              </w:rPr>
              <w:t>A,</w:t>
            </w:r>
            <w:r>
              <w:rPr>
                <w:spacing w:val="-4"/>
                <w:sz w:val="20"/>
              </w:rPr>
              <w:t xml:space="preserve"> </w:t>
            </w:r>
            <w:r>
              <w:rPr>
                <w:spacing w:val="-12"/>
                <w:sz w:val="20"/>
              </w:rPr>
              <w:t>I</w:t>
            </w:r>
          </w:p>
        </w:tc>
      </w:tr>
      <w:tr w:rsidR="005014EE" w14:paraId="0EAF7C95" w14:textId="77777777" w:rsidTr="3E376769">
        <w:trPr>
          <w:trHeight w:val="397"/>
        </w:trPr>
        <w:tc>
          <w:tcPr>
            <w:tcW w:w="6579" w:type="dxa"/>
          </w:tcPr>
          <w:p w14:paraId="453326E4" w14:textId="77777777" w:rsidR="005014EE" w:rsidRDefault="005014EE">
            <w:pPr>
              <w:pStyle w:val="TableParagraph"/>
              <w:spacing w:before="83"/>
              <w:rPr>
                <w:sz w:val="20"/>
              </w:rPr>
            </w:pPr>
            <w:r>
              <w:rPr>
                <w:sz w:val="20"/>
              </w:rPr>
              <w:t>2</w:t>
            </w:r>
            <w:proofErr w:type="gramStart"/>
            <w:r>
              <w:rPr>
                <w:sz w:val="20"/>
              </w:rPr>
              <w:t>.</w:t>
            </w:r>
            <w:r>
              <w:rPr>
                <w:spacing w:val="34"/>
                <w:sz w:val="20"/>
              </w:rPr>
              <w:t xml:space="preserve">  </w:t>
            </w:r>
            <w:r>
              <w:rPr>
                <w:sz w:val="20"/>
              </w:rPr>
              <w:t>Focused</w:t>
            </w:r>
            <w:proofErr w:type="gramEnd"/>
            <w:r>
              <w:rPr>
                <w:spacing w:val="-6"/>
                <w:sz w:val="20"/>
              </w:rPr>
              <w:t xml:space="preserve"> </w:t>
            </w:r>
            <w:r>
              <w:rPr>
                <w:sz w:val="20"/>
              </w:rPr>
              <w:t>on</w:t>
            </w:r>
            <w:r>
              <w:rPr>
                <w:spacing w:val="-3"/>
                <w:sz w:val="20"/>
              </w:rPr>
              <w:t xml:space="preserve"> </w:t>
            </w:r>
            <w:r>
              <w:rPr>
                <w:sz w:val="20"/>
              </w:rPr>
              <w:t>the</w:t>
            </w:r>
            <w:r>
              <w:rPr>
                <w:spacing w:val="-5"/>
                <w:sz w:val="20"/>
              </w:rPr>
              <w:t xml:space="preserve"> </w:t>
            </w:r>
            <w:r>
              <w:rPr>
                <w:sz w:val="20"/>
              </w:rPr>
              <w:t>provision</w:t>
            </w:r>
            <w:r>
              <w:rPr>
                <w:spacing w:val="-4"/>
                <w:sz w:val="20"/>
              </w:rPr>
              <w:t xml:space="preserve"> </w:t>
            </w:r>
            <w:r>
              <w:rPr>
                <w:sz w:val="20"/>
              </w:rPr>
              <w:t>of</w:t>
            </w:r>
            <w:r>
              <w:rPr>
                <w:spacing w:val="-5"/>
                <w:sz w:val="20"/>
              </w:rPr>
              <w:t xml:space="preserve"> </w:t>
            </w:r>
            <w:r>
              <w:rPr>
                <w:sz w:val="20"/>
              </w:rPr>
              <w:t>excellent</w:t>
            </w:r>
            <w:r>
              <w:rPr>
                <w:spacing w:val="-5"/>
                <w:sz w:val="20"/>
              </w:rPr>
              <w:t xml:space="preserve"> </w:t>
            </w:r>
            <w:r>
              <w:rPr>
                <w:sz w:val="20"/>
              </w:rPr>
              <w:t>services</w:t>
            </w:r>
            <w:r>
              <w:rPr>
                <w:spacing w:val="-4"/>
                <w:sz w:val="20"/>
              </w:rPr>
              <w:t xml:space="preserve"> </w:t>
            </w:r>
            <w:r>
              <w:rPr>
                <w:sz w:val="20"/>
              </w:rPr>
              <w:t>to</w:t>
            </w:r>
            <w:r>
              <w:rPr>
                <w:spacing w:val="-5"/>
                <w:sz w:val="20"/>
              </w:rPr>
              <w:t xml:space="preserve"> </w:t>
            </w:r>
            <w:r>
              <w:rPr>
                <w:sz w:val="20"/>
              </w:rPr>
              <w:t>all</w:t>
            </w:r>
            <w:r>
              <w:rPr>
                <w:spacing w:val="-6"/>
                <w:sz w:val="20"/>
              </w:rPr>
              <w:t xml:space="preserve"> </w:t>
            </w:r>
            <w:r>
              <w:rPr>
                <w:spacing w:val="-2"/>
                <w:sz w:val="20"/>
              </w:rPr>
              <w:t>customers</w:t>
            </w:r>
          </w:p>
        </w:tc>
        <w:tc>
          <w:tcPr>
            <w:tcW w:w="1522" w:type="dxa"/>
          </w:tcPr>
          <w:p w14:paraId="51830E86" w14:textId="508D87D7" w:rsidR="005014EE" w:rsidRDefault="0644E60A" w:rsidP="3E376769">
            <w:pPr>
              <w:pStyle w:val="TableParagraph"/>
              <w:spacing w:before="83"/>
              <w:rPr>
                <w:sz w:val="20"/>
                <w:szCs w:val="20"/>
              </w:rPr>
            </w:pPr>
            <w:r w:rsidRPr="3E376769">
              <w:rPr>
                <w:sz w:val="20"/>
                <w:szCs w:val="20"/>
              </w:rPr>
              <w:t>E</w:t>
            </w:r>
          </w:p>
        </w:tc>
        <w:tc>
          <w:tcPr>
            <w:tcW w:w="1800" w:type="dxa"/>
          </w:tcPr>
          <w:p w14:paraId="2BD11215" w14:textId="77777777" w:rsidR="005014EE" w:rsidRDefault="005014EE">
            <w:pPr>
              <w:pStyle w:val="TableParagraph"/>
              <w:spacing w:before="83"/>
              <w:ind w:left="11" w:right="2"/>
              <w:jc w:val="center"/>
              <w:rPr>
                <w:sz w:val="20"/>
              </w:rPr>
            </w:pPr>
            <w:r>
              <w:rPr>
                <w:spacing w:val="-10"/>
                <w:sz w:val="20"/>
              </w:rPr>
              <w:t>I</w:t>
            </w:r>
          </w:p>
        </w:tc>
      </w:tr>
      <w:tr w:rsidR="005014EE" w14:paraId="79A2C824" w14:textId="77777777" w:rsidTr="3E376769">
        <w:trPr>
          <w:trHeight w:val="499"/>
        </w:trPr>
        <w:tc>
          <w:tcPr>
            <w:tcW w:w="6579" w:type="dxa"/>
          </w:tcPr>
          <w:p w14:paraId="02C3A5CF" w14:textId="77777777" w:rsidR="005014EE" w:rsidRDefault="005014EE">
            <w:pPr>
              <w:pStyle w:val="TableParagraph"/>
              <w:spacing w:before="19"/>
              <w:ind w:left="468" w:right="136" w:hanging="361"/>
              <w:rPr>
                <w:sz w:val="20"/>
              </w:rPr>
            </w:pPr>
            <w:r>
              <w:rPr>
                <w:sz w:val="20"/>
              </w:rPr>
              <w:t>3.</w:t>
            </w:r>
            <w:r>
              <w:rPr>
                <w:spacing w:val="80"/>
                <w:w w:val="150"/>
                <w:sz w:val="20"/>
              </w:rPr>
              <w:t xml:space="preserve"> </w:t>
            </w:r>
            <w:r>
              <w:rPr>
                <w:sz w:val="20"/>
              </w:rPr>
              <w:t>A</w:t>
            </w:r>
            <w:r>
              <w:rPr>
                <w:spacing w:val="-3"/>
                <w:sz w:val="20"/>
              </w:rPr>
              <w:t xml:space="preserve"> </w:t>
            </w:r>
            <w:r>
              <w:rPr>
                <w:sz w:val="20"/>
              </w:rPr>
              <w:t>smart</w:t>
            </w:r>
            <w:r>
              <w:rPr>
                <w:spacing w:val="-3"/>
                <w:sz w:val="20"/>
              </w:rPr>
              <w:t xml:space="preserve"> </w:t>
            </w:r>
            <w:r>
              <w:rPr>
                <w:sz w:val="20"/>
              </w:rPr>
              <w:t>worker</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ability</w:t>
            </w:r>
            <w:r>
              <w:rPr>
                <w:spacing w:val="-3"/>
                <w:sz w:val="20"/>
              </w:rPr>
              <w:t xml:space="preserve"> </w:t>
            </w:r>
            <w:r>
              <w:rPr>
                <w:sz w:val="20"/>
              </w:rPr>
              <w:t>to</w:t>
            </w:r>
            <w:r>
              <w:rPr>
                <w:spacing w:val="-3"/>
                <w:sz w:val="20"/>
              </w:rPr>
              <w:t xml:space="preserve"> </w:t>
            </w:r>
            <w:r>
              <w:rPr>
                <w:sz w:val="20"/>
              </w:rPr>
              <w:t>use</w:t>
            </w:r>
            <w:r>
              <w:rPr>
                <w:spacing w:val="-3"/>
                <w:sz w:val="20"/>
              </w:rPr>
              <w:t xml:space="preserve"> </w:t>
            </w:r>
            <w:r>
              <w:rPr>
                <w:sz w:val="20"/>
              </w:rPr>
              <w:t>systems</w:t>
            </w:r>
            <w:r>
              <w:rPr>
                <w:spacing w:val="-3"/>
                <w:sz w:val="20"/>
              </w:rPr>
              <w:t xml:space="preserve"> </w:t>
            </w:r>
            <w:r>
              <w:rPr>
                <w:sz w:val="20"/>
              </w:rPr>
              <w:t>and</w:t>
            </w:r>
            <w:r>
              <w:rPr>
                <w:spacing w:val="-4"/>
                <w:sz w:val="20"/>
              </w:rPr>
              <w:t xml:space="preserve"> </w:t>
            </w:r>
            <w:r>
              <w:rPr>
                <w:sz w:val="20"/>
              </w:rPr>
              <w:t>technology</w:t>
            </w:r>
            <w:r>
              <w:rPr>
                <w:spacing w:val="-3"/>
                <w:sz w:val="20"/>
              </w:rPr>
              <w:t xml:space="preserve"> </w:t>
            </w:r>
            <w:r>
              <w:rPr>
                <w:sz w:val="20"/>
              </w:rPr>
              <w:t>to</w:t>
            </w:r>
            <w:r>
              <w:rPr>
                <w:spacing w:val="-3"/>
                <w:sz w:val="20"/>
              </w:rPr>
              <w:t xml:space="preserve"> </w:t>
            </w:r>
            <w:r>
              <w:rPr>
                <w:sz w:val="20"/>
              </w:rPr>
              <w:t>effectively</w:t>
            </w:r>
            <w:r>
              <w:rPr>
                <w:spacing w:val="-3"/>
                <w:sz w:val="20"/>
              </w:rPr>
              <w:t xml:space="preserve"> </w:t>
            </w:r>
            <w:r>
              <w:rPr>
                <w:sz w:val="20"/>
              </w:rPr>
              <w:t>and efficiently undertake the role</w:t>
            </w:r>
          </w:p>
        </w:tc>
        <w:tc>
          <w:tcPr>
            <w:tcW w:w="1522" w:type="dxa"/>
          </w:tcPr>
          <w:p w14:paraId="7D4B2882" w14:textId="238C0E10" w:rsidR="005014EE" w:rsidRDefault="56A632E1" w:rsidP="3E376769">
            <w:pPr>
              <w:pStyle w:val="TableParagraph"/>
              <w:spacing w:before="19"/>
              <w:ind w:left="468" w:right="136" w:hanging="361"/>
              <w:rPr>
                <w:sz w:val="20"/>
                <w:szCs w:val="20"/>
              </w:rPr>
            </w:pPr>
            <w:r w:rsidRPr="3E376769">
              <w:rPr>
                <w:sz w:val="20"/>
                <w:szCs w:val="20"/>
              </w:rPr>
              <w:t>D</w:t>
            </w:r>
          </w:p>
        </w:tc>
        <w:tc>
          <w:tcPr>
            <w:tcW w:w="1800" w:type="dxa"/>
          </w:tcPr>
          <w:p w14:paraId="475DEEE6" w14:textId="77777777" w:rsidR="005014EE" w:rsidRDefault="005014EE">
            <w:pPr>
              <w:pStyle w:val="TableParagraph"/>
              <w:spacing w:before="134"/>
              <w:ind w:left="11" w:right="4"/>
              <w:jc w:val="center"/>
              <w:rPr>
                <w:sz w:val="20"/>
              </w:rPr>
            </w:pPr>
            <w:r>
              <w:rPr>
                <w:sz w:val="20"/>
              </w:rPr>
              <w:t>A,</w:t>
            </w:r>
            <w:r>
              <w:rPr>
                <w:spacing w:val="-4"/>
                <w:sz w:val="20"/>
              </w:rPr>
              <w:t xml:space="preserve"> </w:t>
            </w:r>
            <w:r>
              <w:rPr>
                <w:spacing w:val="-12"/>
                <w:sz w:val="20"/>
              </w:rPr>
              <w:t>I</w:t>
            </w:r>
          </w:p>
        </w:tc>
      </w:tr>
      <w:tr w:rsidR="005014EE" w14:paraId="175C2AAE" w14:textId="77777777" w:rsidTr="3E376769">
        <w:trPr>
          <w:trHeight w:val="398"/>
        </w:trPr>
        <w:tc>
          <w:tcPr>
            <w:tcW w:w="6579" w:type="dxa"/>
          </w:tcPr>
          <w:p w14:paraId="16715EED" w14:textId="77777777" w:rsidR="005014EE" w:rsidRDefault="005014EE">
            <w:pPr>
              <w:pStyle w:val="TableParagraph"/>
              <w:spacing w:before="83"/>
              <w:rPr>
                <w:sz w:val="20"/>
              </w:rPr>
            </w:pPr>
            <w:r>
              <w:rPr>
                <w:sz w:val="20"/>
              </w:rPr>
              <w:t>4</w:t>
            </w:r>
            <w:proofErr w:type="gramStart"/>
            <w:r>
              <w:rPr>
                <w:sz w:val="20"/>
              </w:rPr>
              <w:t>.</w:t>
            </w:r>
            <w:r>
              <w:rPr>
                <w:spacing w:val="33"/>
                <w:sz w:val="20"/>
              </w:rPr>
              <w:t xml:space="preserve">  </w:t>
            </w:r>
            <w:r>
              <w:rPr>
                <w:sz w:val="20"/>
              </w:rPr>
              <w:t>Solutions</w:t>
            </w:r>
            <w:proofErr w:type="gramEnd"/>
            <w:r>
              <w:rPr>
                <w:spacing w:val="-4"/>
                <w:sz w:val="20"/>
              </w:rPr>
              <w:t xml:space="preserve"> </w:t>
            </w:r>
            <w:r>
              <w:rPr>
                <w:sz w:val="20"/>
              </w:rPr>
              <w:t>provider,</w:t>
            </w:r>
            <w:r>
              <w:rPr>
                <w:spacing w:val="-4"/>
                <w:sz w:val="20"/>
              </w:rPr>
              <w:t xml:space="preserve"> </w:t>
            </w:r>
            <w:r>
              <w:rPr>
                <w:sz w:val="20"/>
              </w:rPr>
              <w:t>focused</w:t>
            </w:r>
            <w:r>
              <w:rPr>
                <w:spacing w:val="-3"/>
                <w:sz w:val="20"/>
              </w:rPr>
              <w:t xml:space="preserve"> </w:t>
            </w:r>
            <w:r>
              <w:rPr>
                <w:sz w:val="20"/>
              </w:rPr>
              <w:t>on</w:t>
            </w:r>
            <w:r>
              <w:rPr>
                <w:spacing w:val="-7"/>
                <w:sz w:val="20"/>
              </w:rPr>
              <w:t xml:space="preserve"> </w:t>
            </w:r>
            <w:r>
              <w:rPr>
                <w:sz w:val="20"/>
              </w:rPr>
              <w:t>outcomes</w:t>
            </w:r>
            <w:r>
              <w:rPr>
                <w:spacing w:val="-4"/>
                <w:sz w:val="20"/>
              </w:rPr>
              <w:t xml:space="preserve"> </w:t>
            </w:r>
            <w:r>
              <w:rPr>
                <w:sz w:val="20"/>
              </w:rPr>
              <w:t>and</w:t>
            </w:r>
            <w:r>
              <w:rPr>
                <w:spacing w:val="-5"/>
                <w:sz w:val="20"/>
              </w:rPr>
              <w:t xml:space="preserve"> </w:t>
            </w:r>
            <w:r>
              <w:rPr>
                <w:sz w:val="20"/>
              </w:rPr>
              <w:t>able</w:t>
            </w:r>
            <w:r>
              <w:rPr>
                <w:spacing w:val="-4"/>
                <w:sz w:val="20"/>
              </w:rPr>
              <w:t xml:space="preserve"> </w:t>
            </w:r>
            <w:r>
              <w:rPr>
                <w:sz w:val="20"/>
              </w:rPr>
              <w:t>to</w:t>
            </w:r>
            <w:r>
              <w:rPr>
                <w:spacing w:val="-6"/>
                <w:sz w:val="20"/>
              </w:rPr>
              <w:t xml:space="preserve"> </w:t>
            </w:r>
            <w:r>
              <w:rPr>
                <w:sz w:val="20"/>
              </w:rPr>
              <w:t>work</w:t>
            </w:r>
            <w:r>
              <w:rPr>
                <w:spacing w:val="-4"/>
                <w:sz w:val="20"/>
              </w:rPr>
              <w:t xml:space="preserve"> </w:t>
            </w:r>
            <w:proofErr w:type="gramStart"/>
            <w:r>
              <w:rPr>
                <w:sz w:val="20"/>
              </w:rPr>
              <w:t>on</w:t>
            </w:r>
            <w:proofErr w:type="gramEnd"/>
            <w:r>
              <w:rPr>
                <w:spacing w:val="-6"/>
                <w:sz w:val="20"/>
              </w:rPr>
              <w:t xml:space="preserve"> </w:t>
            </w:r>
            <w:r>
              <w:rPr>
                <w:sz w:val="20"/>
              </w:rPr>
              <w:t>own</w:t>
            </w:r>
            <w:r>
              <w:rPr>
                <w:spacing w:val="-6"/>
                <w:sz w:val="20"/>
              </w:rPr>
              <w:t xml:space="preserve"> </w:t>
            </w:r>
            <w:r>
              <w:rPr>
                <w:spacing w:val="-2"/>
                <w:sz w:val="20"/>
              </w:rPr>
              <w:t>initiative</w:t>
            </w:r>
          </w:p>
        </w:tc>
        <w:tc>
          <w:tcPr>
            <w:tcW w:w="1522" w:type="dxa"/>
          </w:tcPr>
          <w:p w14:paraId="74E4FE11" w14:textId="62C97934" w:rsidR="005014EE" w:rsidRDefault="6F673943" w:rsidP="3E376769">
            <w:pPr>
              <w:pStyle w:val="TableParagraph"/>
              <w:spacing w:before="83"/>
              <w:rPr>
                <w:sz w:val="20"/>
                <w:szCs w:val="20"/>
              </w:rPr>
            </w:pPr>
            <w:r w:rsidRPr="3E376769">
              <w:rPr>
                <w:sz w:val="20"/>
                <w:szCs w:val="20"/>
              </w:rPr>
              <w:t>E</w:t>
            </w:r>
          </w:p>
        </w:tc>
        <w:tc>
          <w:tcPr>
            <w:tcW w:w="1800" w:type="dxa"/>
          </w:tcPr>
          <w:p w14:paraId="0FF3CF16" w14:textId="77777777" w:rsidR="005014EE" w:rsidRDefault="005014EE">
            <w:pPr>
              <w:pStyle w:val="TableParagraph"/>
              <w:spacing w:before="83"/>
              <w:ind w:left="11" w:right="2"/>
              <w:jc w:val="center"/>
              <w:rPr>
                <w:sz w:val="20"/>
              </w:rPr>
            </w:pPr>
            <w:r>
              <w:rPr>
                <w:spacing w:val="-10"/>
                <w:sz w:val="20"/>
              </w:rPr>
              <w:t>I</w:t>
            </w:r>
          </w:p>
        </w:tc>
      </w:tr>
      <w:tr w:rsidR="005014EE" w14:paraId="344F62DB" w14:textId="77777777" w:rsidTr="3E376769">
        <w:trPr>
          <w:trHeight w:val="397"/>
        </w:trPr>
        <w:tc>
          <w:tcPr>
            <w:tcW w:w="6579" w:type="dxa"/>
          </w:tcPr>
          <w:p w14:paraId="7E3756A8" w14:textId="77777777" w:rsidR="005014EE" w:rsidRDefault="005014EE">
            <w:pPr>
              <w:pStyle w:val="TableParagraph"/>
              <w:spacing w:before="83"/>
              <w:rPr>
                <w:sz w:val="20"/>
              </w:rPr>
            </w:pPr>
            <w:r>
              <w:rPr>
                <w:sz w:val="20"/>
              </w:rPr>
              <w:t>5</w:t>
            </w:r>
            <w:proofErr w:type="gramStart"/>
            <w:r>
              <w:rPr>
                <w:sz w:val="20"/>
              </w:rPr>
              <w:t>.</w:t>
            </w:r>
            <w:r>
              <w:rPr>
                <w:spacing w:val="32"/>
                <w:sz w:val="20"/>
              </w:rPr>
              <w:t xml:space="preserve">  </w:t>
            </w:r>
            <w:r>
              <w:rPr>
                <w:sz w:val="20"/>
              </w:rPr>
              <w:t>Innovative</w:t>
            </w:r>
            <w:proofErr w:type="gramEnd"/>
            <w:r>
              <w:rPr>
                <w:spacing w:val="-5"/>
                <w:sz w:val="20"/>
              </w:rPr>
              <w:t xml:space="preserve"> </w:t>
            </w:r>
            <w:r>
              <w:rPr>
                <w:sz w:val="20"/>
              </w:rPr>
              <w:t>approach</w:t>
            </w:r>
            <w:r>
              <w:rPr>
                <w:spacing w:val="-6"/>
                <w:sz w:val="20"/>
              </w:rPr>
              <w:t xml:space="preserve"> </w:t>
            </w:r>
            <w:r>
              <w:rPr>
                <w:sz w:val="20"/>
              </w:rPr>
              <w:t>and</w:t>
            </w:r>
            <w:r>
              <w:rPr>
                <w:spacing w:val="-6"/>
                <w:sz w:val="20"/>
              </w:rPr>
              <w:t xml:space="preserve"> </w:t>
            </w:r>
            <w:r>
              <w:rPr>
                <w:sz w:val="20"/>
              </w:rPr>
              <w:t>proactive</w:t>
            </w:r>
            <w:r>
              <w:rPr>
                <w:spacing w:val="-6"/>
                <w:sz w:val="20"/>
              </w:rPr>
              <w:t xml:space="preserve"> </w:t>
            </w:r>
            <w:r>
              <w:rPr>
                <w:spacing w:val="-2"/>
                <w:sz w:val="20"/>
              </w:rPr>
              <w:t>style</w:t>
            </w:r>
          </w:p>
        </w:tc>
        <w:tc>
          <w:tcPr>
            <w:tcW w:w="1522" w:type="dxa"/>
          </w:tcPr>
          <w:p w14:paraId="45DE04B7" w14:textId="14B82727" w:rsidR="005014EE" w:rsidRDefault="2EB731A1" w:rsidP="3E376769">
            <w:pPr>
              <w:pStyle w:val="TableParagraph"/>
              <w:spacing w:before="83"/>
              <w:rPr>
                <w:sz w:val="20"/>
                <w:szCs w:val="20"/>
              </w:rPr>
            </w:pPr>
            <w:r w:rsidRPr="3E376769">
              <w:rPr>
                <w:sz w:val="20"/>
                <w:szCs w:val="20"/>
              </w:rPr>
              <w:t>E</w:t>
            </w:r>
          </w:p>
        </w:tc>
        <w:tc>
          <w:tcPr>
            <w:tcW w:w="1800" w:type="dxa"/>
          </w:tcPr>
          <w:p w14:paraId="7167C076" w14:textId="77777777" w:rsidR="005014EE" w:rsidRDefault="005014EE">
            <w:pPr>
              <w:pStyle w:val="TableParagraph"/>
              <w:spacing w:before="83"/>
              <w:ind w:left="11" w:right="2"/>
              <w:jc w:val="center"/>
              <w:rPr>
                <w:sz w:val="20"/>
              </w:rPr>
            </w:pPr>
            <w:r>
              <w:rPr>
                <w:spacing w:val="-10"/>
                <w:sz w:val="20"/>
              </w:rPr>
              <w:t>I</w:t>
            </w:r>
          </w:p>
        </w:tc>
      </w:tr>
      <w:tr w:rsidR="005014EE" w14:paraId="34BF65E7" w14:textId="77777777" w:rsidTr="3E376769">
        <w:trPr>
          <w:trHeight w:val="395"/>
        </w:trPr>
        <w:tc>
          <w:tcPr>
            <w:tcW w:w="6579" w:type="dxa"/>
          </w:tcPr>
          <w:p w14:paraId="77F8A155" w14:textId="77777777" w:rsidR="005014EE" w:rsidRDefault="005014EE">
            <w:pPr>
              <w:pStyle w:val="TableParagraph"/>
              <w:spacing w:before="81"/>
              <w:rPr>
                <w:sz w:val="20"/>
              </w:rPr>
            </w:pPr>
            <w:r>
              <w:rPr>
                <w:sz w:val="20"/>
              </w:rPr>
              <w:t>6</w:t>
            </w:r>
            <w:proofErr w:type="gramStart"/>
            <w:r>
              <w:rPr>
                <w:sz w:val="20"/>
              </w:rPr>
              <w:t>.</w:t>
            </w:r>
            <w:r>
              <w:rPr>
                <w:spacing w:val="32"/>
                <w:sz w:val="20"/>
              </w:rPr>
              <w:t xml:space="preserve">  </w:t>
            </w:r>
            <w:r>
              <w:rPr>
                <w:sz w:val="20"/>
              </w:rPr>
              <w:t>Able</w:t>
            </w:r>
            <w:proofErr w:type="gramEnd"/>
            <w:r>
              <w:rPr>
                <w:spacing w:val="-6"/>
                <w:sz w:val="20"/>
              </w:rPr>
              <w:t xml:space="preserve"> </w:t>
            </w:r>
            <w:r>
              <w:rPr>
                <w:sz w:val="20"/>
              </w:rPr>
              <w:t>to</w:t>
            </w:r>
            <w:r>
              <w:rPr>
                <w:spacing w:val="-4"/>
                <w:sz w:val="20"/>
              </w:rPr>
              <w:t xml:space="preserve"> </w:t>
            </w:r>
            <w:r>
              <w:rPr>
                <w:sz w:val="20"/>
              </w:rPr>
              <w:t>prepare</w:t>
            </w:r>
            <w:r>
              <w:rPr>
                <w:spacing w:val="-5"/>
                <w:sz w:val="20"/>
              </w:rPr>
              <w:t xml:space="preserve"> </w:t>
            </w:r>
            <w:r>
              <w:rPr>
                <w:sz w:val="20"/>
              </w:rPr>
              <w:t>materials</w:t>
            </w:r>
            <w:r>
              <w:rPr>
                <w:spacing w:val="-4"/>
                <w:sz w:val="20"/>
              </w:rPr>
              <w:t xml:space="preserve"> </w:t>
            </w:r>
            <w:r>
              <w:rPr>
                <w:sz w:val="20"/>
              </w:rPr>
              <w:t>and</w:t>
            </w:r>
            <w:r>
              <w:rPr>
                <w:spacing w:val="-7"/>
                <w:sz w:val="20"/>
              </w:rPr>
              <w:t xml:space="preserve"> </w:t>
            </w:r>
            <w:r>
              <w:rPr>
                <w:sz w:val="20"/>
              </w:rPr>
              <w:t>equipment</w:t>
            </w:r>
            <w:r>
              <w:rPr>
                <w:spacing w:val="-6"/>
                <w:sz w:val="20"/>
              </w:rPr>
              <w:t xml:space="preserve"> </w:t>
            </w:r>
            <w:r>
              <w:rPr>
                <w:sz w:val="20"/>
              </w:rPr>
              <w:t>for</w:t>
            </w:r>
            <w:r>
              <w:rPr>
                <w:spacing w:val="-6"/>
                <w:sz w:val="20"/>
              </w:rPr>
              <w:t xml:space="preserve"> </w:t>
            </w:r>
            <w:r>
              <w:rPr>
                <w:sz w:val="20"/>
              </w:rPr>
              <w:t>practical</w:t>
            </w:r>
            <w:r>
              <w:rPr>
                <w:spacing w:val="-5"/>
                <w:sz w:val="20"/>
              </w:rPr>
              <w:t xml:space="preserve"> </w:t>
            </w:r>
            <w:r>
              <w:rPr>
                <w:spacing w:val="-4"/>
                <w:sz w:val="20"/>
              </w:rPr>
              <w:t>work</w:t>
            </w:r>
          </w:p>
        </w:tc>
        <w:tc>
          <w:tcPr>
            <w:tcW w:w="1522" w:type="dxa"/>
          </w:tcPr>
          <w:p w14:paraId="64904C4A" w14:textId="79C83B73" w:rsidR="005014EE" w:rsidRDefault="4EED0D80" w:rsidP="3E376769">
            <w:pPr>
              <w:pStyle w:val="TableParagraph"/>
              <w:spacing w:before="81"/>
              <w:rPr>
                <w:sz w:val="20"/>
                <w:szCs w:val="20"/>
              </w:rPr>
            </w:pPr>
            <w:r w:rsidRPr="3E376769">
              <w:rPr>
                <w:sz w:val="20"/>
                <w:szCs w:val="20"/>
              </w:rPr>
              <w:t>E</w:t>
            </w:r>
          </w:p>
        </w:tc>
        <w:tc>
          <w:tcPr>
            <w:tcW w:w="1800" w:type="dxa"/>
          </w:tcPr>
          <w:p w14:paraId="0ECB9FD5" w14:textId="77777777" w:rsidR="005014EE" w:rsidRDefault="005014EE">
            <w:pPr>
              <w:pStyle w:val="TableParagraph"/>
              <w:spacing w:before="81"/>
              <w:ind w:left="11" w:right="4"/>
              <w:jc w:val="center"/>
              <w:rPr>
                <w:sz w:val="20"/>
              </w:rPr>
            </w:pPr>
            <w:r>
              <w:rPr>
                <w:sz w:val="20"/>
              </w:rPr>
              <w:t>A,</w:t>
            </w:r>
            <w:r>
              <w:rPr>
                <w:spacing w:val="-4"/>
                <w:sz w:val="20"/>
              </w:rPr>
              <w:t xml:space="preserve"> </w:t>
            </w:r>
            <w:r>
              <w:rPr>
                <w:spacing w:val="-12"/>
                <w:sz w:val="20"/>
              </w:rPr>
              <w:t>I</w:t>
            </w:r>
          </w:p>
        </w:tc>
      </w:tr>
      <w:tr w:rsidR="005014EE" w14:paraId="7FF727D3" w14:textId="77777777" w:rsidTr="3E376769">
        <w:trPr>
          <w:trHeight w:val="397"/>
        </w:trPr>
        <w:tc>
          <w:tcPr>
            <w:tcW w:w="6579" w:type="dxa"/>
          </w:tcPr>
          <w:p w14:paraId="7C88D28E" w14:textId="77777777" w:rsidR="005014EE" w:rsidRDefault="005014EE">
            <w:pPr>
              <w:pStyle w:val="TableParagraph"/>
              <w:spacing w:before="83"/>
              <w:rPr>
                <w:sz w:val="20"/>
              </w:rPr>
            </w:pPr>
            <w:r>
              <w:rPr>
                <w:sz w:val="20"/>
              </w:rPr>
              <w:t>7</w:t>
            </w:r>
            <w:proofErr w:type="gramStart"/>
            <w:r>
              <w:rPr>
                <w:sz w:val="20"/>
              </w:rPr>
              <w:t>.</w:t>
            </w:r>
            <w:r>
              <w:rPr>
                <w:spacing w:val="32"/>
                <w:sz w:val="20"/>
              </w:rPr>
              <w:t xml:space="preserve">  </w:t>
            </w:r>
            <w:r>
              <w:rPr>
                <w:sz w:val="20"/>
              </w:rPr>
              <w:t>Able</w:t>
            </w:r>
            <w:proofErr w:type="gramEnd"/>
            <w:r>
              <w:rPr>
                <w:spacing w:val="-5"/>
                <w:sz w:val="20"/>
              </w:rPr>
              <w:t xml:space="preserve"> </w:t>
            </w:r>
            <w:r>
              <w:rPr>
                <w:sz w:val="20"/>
              </w:rPr>
              <w:t>to</w:t>
            </w:r>
            <w:r>
              <w:rPr>
                <w:spacing w:val="-4"/>
                <w:sz w:val="20"/>
              </w:rPr>
              <w:t xml:space="preserve"> </w:t>
            </w:r>
            <w:r>
              <w:rPr>
                <w:sz w:val="20"/>
              </w:rPr>
              <w:t>maintain</w:t>
            </w:r>
            <w:r>
              <w:rPr>
                <w:spacing w:val="-6"/>
                <w:sz w:val="20"/>
              </w:rPr>
              <w:t xml:space="preserve"> </w:t>
            </w:r>
            <w:r>
              <w:rPr>
                <w:sz w:val="20"/>
              </w:rPr>
              <w:t>appropriate</w:t>
            </w:r>
            <w:r>
              <w:rPr>
                <w:spacing w:val="-6"/>
                <w:sz w:val="20"/>
              </w:rPr>
              <w:t xml:space="preserve"> </w:t>
            </w:r>
            <w:r>
              <w:rPr>
                <w:sz w:val="20"/>
              </w:rPr>
              <w:t>stocks</w:t>
            </w:r>
            <w:r>
              <w:rPr>
                <w:spacing w:val="-5"/>
                <w:sz w:val="20"/>
              </w:rPr>
              <w:t xml:space="preserve"> </w:t>
            </w:r>
            <w:r>
              <w:rPr>
                <w:sz w:val="20"/>
              </w:rPr>
              <w:t>of</w:t>
            </w:r>
            <w:r>
              <w:rPr>
                <w:spacing w:val="-6"/>
                <w:sz w:val="20"/>
              </w:rPr>
              <w:t xml:space="preserve"> </w:t>
            </w:r>
            <w:r>
              <w:rPr>
                <w:sz w:val="20"/>
              </w:rPr>
              <w:t>materials</w:t>
            </w:r>
            <w:r>
              <w:rPr>
                <w:spacing w:val="-4"/>
                <w:sz w:val="20"/>
              </w:rPr>
              <w:t xml:space="preserve"> </w:t>
            </w:r>
            <w:r>
              <w:rPr>
                <w:sz w:val="20"/>
              </w:rPr>
              <w:t>and</w:t>
            </w:r>
            <w:r>
              <w:rPr>
                <w:spacing w:val="-6"/>
                <w:sz w:val="20"/>
              </w:rPr>
              <w:t xml:space="preserve"> </w:t>
            </w:r>
            <w:r>
              <w:rPr>
                <w:sz w:val="20"/>
              </w:rPr>
              <w:t>equipment</w:t>
            </w:r>
            <w:r>
              <w:rPr>
                <w:spacing w:val="-6"/>
                <w:sz w:val="20"/>
              </w:rPr>
              <w:t xml:space="preserve"> </w:t>
            </w:r>
            <w:r>
              <w:rPr>
                <w:sz w:val="20"/>
              </w:rPr>
              <w:t>for</w:t>
            </w:r>
            <w:r>
              <w:rPr>
                <w:spacing w:val="-3"/>
                <w:sz w:val="20"/>
              </w:rPr>
              <w:t xml:space="preserve"> </w:t>
            </w:r>
            <w:r>
              <w:rPr>
                <w:sz w:val="20"/>
              </w:rPr>
              <w:t>practical</w:t>
            </w:r>
            <w:r>
              <w:rPr>
                <w:spacing w:val="-7"/>
                <w:sz w:val="20"/>
              </w:rPr>
              <w:t xml:space="preserve"> </w:t>
            </w:r>
            <w:r>
              <w:rPr>
                <w:spacing w:val="-4"/>
                <w:sz w:val="20"/>
              </w:rPr>
              <w:t>work</w:t>
            </w:r>
          </w:p>
        </w:tc>
        <w:tc>
          <w:tcPr>
            <w:tcW w:w="1522" w:type="dxa"/>
          </w:tcPr>
          <w:p w14:paraId="2DB51940" w14:textId="18024CB6" w:rsidR="005014EE" w:rsidRDefault="1FBBC4CC" w:rsidP="3E376769">
            <w:pPr>
              <w:pStyle w:val="TableParagraph"/>
              <w:spacing w:before="83"/>
              <w:rPr>
                <w:sz w:val="20"/>
                <w:szCs w:val="20"/>
              </w:rPr>
            </w:pPr>
            <w:r w:rsidRPr="3E376769">
              <w:rPr>
                <w:sz w:val="20"/>
                <w:szCs w:val="20"/>
              </w:rPr>
              <w:t>E</w:t>
            </w:r>
          </w:p>
        </w:tc>
        <w:tc>
          <w:tcPr>
            <w:tcW w:w="1800" w:type="dxa"/>
          </w:tcPr>
          <w:p w14:paraId="179666EC" w14:textId="77777777" w:rsidR="005014EE" w:rsidRDefault="005014EE">
            <w:pPr>
              <w:pStyle w:val="TableParagraph"/>
              <w:spacing w:before="83"/>
              <w:ind w:left="11" w:right="4"/>
              <w:jc w:val="center"/>
              <w:rPr>
                <w:sz w:val="20"/>
              </w:rPr>
            </w:pPr>
            <w:r>
              <w:rPr>
                <w:sz w:val="20"/>
              </w:rPr>
              <w:t>A,</w:t>
            </w:r>
            <w:r>
              <w:rPr>
                <w:spacing w:val="-4"/>
                <w:sz w:val="20"/>
              </w:rPr>
              <w:t xml:space="preserve"> </w:t>
            </w:r>
            <w:r>
              <w:rPr>
                <w:spacing w:val="-12"/>
                <w:sz w:val="20"/>
              </w:rPr>
              <w:t>I</w:t>
            </w:r>
          </w:p>
        </w:tc>
      </w:tr>
      <w:tr w:rsidR="005014EE" w14:paraId="00EAAD1D" w14:textId="77777777" w:rsidTr="3E376769">
        <w:trPr>
          <w:trHeight w:val="729"/>
        </w:trPr>
        <w:tc>
          <w:tcPr>
            <w:tcW w:w="6579" w:type="dxa"/>
          </w:tcPr>
          <w:p w14:paraId="6629A1E4" w14:textId="77777777" w:rsidR="005014EE" w:rsidRDefault="005014EE">
            <w:pPr>
              <w:pStyle w:val="TableParagraph"/>
              <w:spacing w:before="18"/>
              <w:ind w:left="468" w:right="156" w:hanging="361"/>
              <w:jc w:val="both"/>
              <w:rPr>
                <w:sz w:val="20"/>
              </w:rPr>
            </w:pPr>
            <w:r>
              <w:rPr>
                <w:sz w:val="20"/>
              </w:rPr>
              <w:t>8.</w:t>
            </w:r>
            <w:r>
              <w:rPr>
                <w:spacing w:val="80"/>
                <w:sz w:val="20"/>
              </w:rPr>
              <w:t xml:space="preserve"> </w:t>
            </w:r>
            <w:r>
              <w:rPr>
                <w:sz w:val="20"/>
              </w:rPr>
              <w:t>Commitment to</w:t>
            </w:r>
            <w:r>
              <w:rPr>
                <w:spacing w:val="-3"/>
                <w:sz w:val="20"/>
              </w:rPr>
              <w:t xml:space="preserve"> </w:t>
            </w:r>
            <w:r>
              <w:rPr>
                <w:sz w:val="20"/>
              </w:rPr>
              <w:t>and</w:t>
            </w:r>
            <w:r>
              <w:rPr>
                <w:spacing w:val="-1"/>
                <w:sz w:val="20"/>
              </w:rPr>
              <w:t xml:space="preserve"> </w:t>
            </w:r>
            <w:r>
              <w:rPr>
                <w:sz w:val="20"/>
              </w:rPr>
              <w:t>promotion</w:t>
            </w:r>
            <w:r>
              <w:rPr>
                <w:spacing w:val="-1"/>
                <w:sz w:val="20"/>
              </w:rPr>
              <w:t xml:space="preserve"> </w:t>
            </w:r>
            <w:r>
              <w:rPr>
                <w:sz w:val="20"/>
              </w:rPr>
              <w:t>of</w:t>
            </w:r>
            <w:r>
              <w:rPr>
                <w:spacing w:val="-2"/>
                <w:sz w:val="20"/>
              </w:rPr>
              <w:t xml:space="preserve"> </w:t>
            </w:r>
            <w:r>
              <w:rPr>
                <w:sz w:val="20"/>
              </w:rPr>
              <w:t>safeguarding</w:t>
            </w:r>
            <w:r>
              <w:rPr>
                <w:spacing w:val="-3"/>
                <w:sz w:val="20"/>
              </w:rPr>
              <w:t xml:space="preserve"> </w:t>
            </w:r>
            <w:r>
              <w:rPr>
                <w:sz w:val="20"/>
              </w:rPr>
              <w:t>the</w:t>
            </w:r>
            <w:r>
              <w:rPr>
                <w:spacing w:val="-3"/>
                <w:sz w:val="20"/>
              </w:rPr>
              <w:t xml:space="preserve"> </w:t>
            </w:r>
            <w:r>
              <w:rPr>
                <w:sz w:val="20"/>
              </w:rPr>
              <w:t>welfare</w:t>
            </w:r>
            <w:r>
              <w:rPr>
                <w:spacing w:val="-2"/>
                <w:sz w:val="20"/>
              </w:rPr>
              <w:t xml:space="preserve"> </w:t>
            </w:r>
            <w:r>
              <w:rPr>
                <w:sz w:val="20"/>
              </w:rPr>
              <w:t>of</w:t>
            </w:r>
            <w:r>
              <w:rPr>
                <w:spacing w:val="-2"/>
                <w:sz w:val="20"/>
              </w:rPr>
              <w:t xml:space="preserve"> </w:t>
            </w:r>
            <w:r>
              <w:rPr>
                <w:sz w:val="20"/>
              </w:rPr>
              <w:t>children,</w:t>
            </w:r>
            <w:r>
              <w:rPr>
                <w:spacing w:val="-2"/>
                <w:sz w:val="20"/>
              </w:rPr>
              <w:t xml:space="preserve"> </w:t>
            </w:r>
            <w:r>
              <w:rPr>
                <w:sz w:val="20"/>
              </w:rPr>
              <w:t>young people and</w:t>
            </w:r>
            <w:r>
              <w:rPr>
                <w:spacing w:val="-5"/>
                <w:sz w:val="20"/>
              </w:rPr>
              <w:t xml:space="preserve"> </w:t>
            </w:r>
            <w:r>
              <w:rPr>
                <w:sz w:val="20"/>
              </w:rPr>
              <w:t>vulnerable</w:t>
            </w:r>
            <w:r>
              <w:rPr>
                <w:spacing w:val="-5"/>
                <w:sz w:val="20"/>
              </w:rPr>
              <w:t xml:space="preserve"> </w:t>
            </w:r>
            <w:r>
              <w:rPr>
                <w:sz w:val="20"/>
              </w:rPr>
              <w:t>adults</w:t>
            </w:r>
            <w:r>
              <w:rPr>
                <w:spacing w:val="-4"/>
                <w:sz w:val="20"/>
              </w:rPr>
              <w:t xml:space="preserve"> </w:t>
            </w:r>
            <w:r>
              <w:rPr>
                <w:sz w:val="20"/>
              </w:rPr>
              <w:t>and</w:t>
            </w:r>
            <w:r>
              <w:rPr>
                <w:spacing w:val="-4"/>
                <w:sz w:val="20"/>
              </w:rPr>
              <w:t xml:space="preserve"> </w:t>
            </w:r>
            <w:r>
              <w:rPr>
                <w:sz w:val="20"/>
              </w:rPr>
              <w:t>an</w:t>
            </w:r>
            <w:r>
              <w:rPr>
                <w:spacing w:val="-6"/>
                <w:sz w:val="20"/>
              </w:rPr>
              <w:t xml:space="preserve"> </w:t>
            </w:r>
            <w:r>
              <w:rPr>
                <w:sz w:val="20"/>
              </w:rPr>
              <w:t>understanding</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safeguarding</w:t>
            </w:r>
            <w:r>
              <w:rPr>
                <w:spacing w:val="-5"/>
                <w:sz w:val="20"/>
              </w:rPr>
              <w:t xml:space="preserve"> </w:t>
            </w:r>
            <w:r>
              <w:rPr>
                <w:sz w:val="20"/>
              </w:rPr>
              <w:t>practices</w:t>
            </w:r>
            <w:r>
              <w:rPr>
                <w:spacing w:val="-4"/>
                <w:sz w:val="20"/>
              </w:rPr>
              <w:t xml:space="preserve"> </w:t>
            </w:r>
            <w:r>
              <w:rPr>
                <w:sz w:val="20"/>
              </w:rPr>
              <w:t xml:space="preserve">applicable to working within a </w:t>
            </w:r>
            <w:proofErr w:type="gramStart"/>
            <w:r>
              <w:rPr>
                <w:sz w:val="20"/>
              </w:rPr>
              <w:t>College</w:t>
            </w:r>
            <w:proofErr w:type="gramEnd"/>
          </w:p>
        </w:tc>
        <w:tc>
          <w:tcPr>
            <w:tcW w:w="1522" w:type="dxa"/>
          </w:tcPr>
          <w:p w14:paraId="47BFBD6B" w14:textId="7D67CCF6" w:rsidR="005014EE" w:rsidRDefault="5CF5A195" w:rsidP="3E376769">
            <w:pPr>
              <w:pStyle w:val="TableParagraph"/>
              <w:spacing w:before="18"/>
              <w:ind w:left="468" w:right="156" w:hanging="361"/>
              <w:jc w:val="both"/>
              <w:rPr>
                <w:sz w:val="20"/>
                <w:szCs w:val="20"/>
              </w:rPr>
            </w:pPr>
            <w:r w:rsidRPr="3E376769">
              <w:rPr>
                <w:sz w:val="20"/>
                <w:szCs w:val="20"/>
              </w:rPr>
              <w:t>E</w:t>
            </w:r>
          </w:p>
        </w:tc>
        <w:tc>
          <w:tcPr>
            <w:tcW w:w="1800" w:type="dxa"/>
          </w:tcPr>
          <w:p w14:paraId="21D27DC7" w14:textId="77777777" w:rsidR="005014EE" w:rsidRDefault="005014EE">
            <w:pPr>
              <w:pStyle w:val="TableParagraph"/>
              <w:spacing w:before="19"/>
              <w:ind w:left="0"/>
              <w:rPr>
                <w:b/>
                <w:sz w:val="20"/>
              </w:rPr>
            </w:pPr>
          </w:p>
          <w:p w14:paraId="232FEED9" w14:textId="77777777" w:rsidR="005014EE" w:rsidRDefault="005014EE">
            <w:pPr>
              <w:pStyle w:val="TableParagraph"/>
              <w:ind w:left="11" w:right="4"/>
              <w:jc w:val="center"/>
              <w:rPr>
                <w:sz w:val="20"/>
              </w:rPr>
            </w:pPr>
            <w:r>
              <w:rPr>
                <w:sz w:val="20"/>
              </w:rPr>
              <w:t>A,</w:t>
            </w:r>
            <w:r>
              <w:rPr>
                <w:spacing w:val="-4"/>
                <w:sz w:val="20"/>
              </w:rPr>
              <w:t xml:space="preserve"> </w:t>
            </w:r>
            <w:r>
              <w:rPr>
                <w:spacing w:val="-12"/>
                <w:sz w:val="20"/>
              </w:rPr>
              <w:t>I</w:t>
            </w:r>
          </w:p>
        </w:tc>
      </w:tr>
      <w:tr w:rsidR="005014EE" w14:paraId="5D48635D" w14:textId="77777777" w:rsidTr="3E376769">
        <w:trPr>
          <w:trHeight w:val="285"/>
        </w:trPr>
        <w:tc>
          <w:tcPr>
            <w:tcW w:w="6579" w:type="dxa"/>
            <w:shd w:val="clear" w:color="auto" w:fill="D9D9D9" w:themeFill="background1" w:themeFillShade="D9"/>
          </w:tcPr>
          <w:p w14:paraId="084C59AD" w14:textId="77777777" w:rsidR="005014EE" w:rsidRDefault="005014EE">
            <w:pPr>
              <w:pStyle w:val="TableParagraph"/>
              <w:spacing w:before="33"/>
              <w:rPr>
                <w:sz w:val="20"/>
              </w:rPr>
            </w:pPr>
            <w:r>
              <w:rPr>
                <w:sz w:val="20"/>
              </w:rPr>
              <w:t>Personal</w:t>
            </w:r>
            <w:r>
              <w:rPr>
                <w:spacing w:val="-11"/>
                <w:sz w:val="20"/>
              </w:rPr>
              <w:t xml:space="preserve"> </w:t>
            </w:r>
            <w:r>
              <w:rPr>
                <w:spacing w:val="-2"/>
                <w:sz w:val="20"/>
              </w:rPr>
              <w:t>Qualities</w:t>
            </w:r>
          </w:p>
        </w:tc>
        <w:tc>
          <w:tcPr>
            <w:tcW w:w="1522" w:type="dxa"/>
            <w:shd w:val="clear" w:color="auto" w:fill="D9D9D9" w:themeFill="background1" w:themeFillShade="D9"/>
          </w:tcPr>
          <w:p w14:paraId="45FFE071" w14:textId="793BDAF8" w:rsidR="005014EE" w:rsidRDefault="005014EE">
            <w:pPr>
              <w:pStyle w:val="TableParagraph"/>
              <w:spacing w:before="33"/>
              <w:rPr>
                <w:sz w:val="20"/>
              </w:rPr>
            </w:pPr>
          </w:p>
        </w:tc>
        <w:tc>
          <w:tcPr>
            <w:tcW w:w="1800" w:type="dxa"/>
            <w:shd w:val="clear" w:color="auto" w:fill="D9D9D9" w:themeFill="background1" w:themeFillShade="D9"/>
          </w:tcPr>
          <w:p w14:paraId="04521DA8" w14:textId="77777777" w:rsidR="005014EE" w:rsidRDefault="005014EE">
            <w:pPr>
              <w:pStyle w:val="TableParagraph"/>
              <w:ind w:left="0"/>
              <w:rPr>
                <w:rFonts w:ascii="Times New Roman"/>
                <w:sz w:val="18"/>
              </w:rPr>
            </w:pPr>
          </w:p>
        </w:tc>
      </w:tr>
      <w:tr w:rsidR="00FA58E3" w14:paraId="3AB92A83" w14:textId="77777777" w:rsidTr="3E376769">
        <w:trPr>
          <w:trHeight w:val="395"/>
        </w:trPr>
        <w:tc>
          <w:tcPr>
            <w:tcW w:w="6579" w:type="dxa"/>
          </w:tcPr>
          <w:p w14:paraId="09D36A3A" w14:textId="77777777" w:rsidR="00FA58E3" w:rsidRDefault="00FA58E3">
            <w:pPr>
              <w:pStyle w:val="TableParagraph"/>
              <w:spacing w:before="81"/>
              <w:rPr>
                <w:sz w:val="20"/>
              </w:rPr>
            </w:pPr>
            <w:r>
              <w:rPr>
                <w:sz w:val="20"/>
              </w:rPr>
              <w:t>1.</w:t>
            </w:r>
            <w:r>
              <w:rPr>
                <w:spacing w:val="22"/>
                <w:sz w:val="20"/>
              </w:rPr>
              <w:t xml:space="preserve"> </w:t>
            </w:r>
            <w:r>
              <w:rPr>
                <w:sz w:val="20"/>
              </w:rPr>
              <w:t>A</w:t>
            </w:r>
            <w:r>
              <w:rPr>
                <w:spacing w:val="-6"/>
                <w:sz w:val="20"/>
              </w:rPr>
              <w:t xml:space="preserve"> </w:t>
            </w:r>
            <w:r>
              <w:rPr>
                <w:sz w:val="20"/>
              </w:rPr>
              <w:t>team</w:t>
            </w:r>
            <w:r>
              <w:rPr>
                <w:spacing w:val="-5"/>
                <w:sz w:val="20"/>
              </w:rPr>
              <w:t xml:space="preserve"> </w:t>
            </w:r>
            <w:r>
              <w:rPr>
                <w:sz w:val="20"/>
              </w:rPr>
              <w:t>worker</w:t>
            </w:r>
            <w:r>
              <w:rPr>
                <w:spacing w:val="-6"/>
                <w:sz w:val="20"/>
              </w:rPr>
              <w:t xml:space="preserve"> </w:t>
            </w:r>
            <w:r>
              <w:rPr>
                <w:sz w:val="20"/>
              </w:rPr>
              <w:t>with</w:t>
            </w:r>
            <w:r>
              <w:rPr>
                <w:spacing w:val="-6"/>
                <w:sz w:val="20"/>
              </w:rPr>
              <w:t xml:space="preserve"> </w:t>
            </w:r>
            <w:r>
              <w:rPr>
                <w:sz w:val="20"/>
              </w:rPr>
              <w:t>an</w:t>
            </w:r>
            <w:r>
              <w:rPr>
                <w:spacing w:val="-3"/>
                <w:sz w:val="20"/>
              </w:rPr>
              <w:t xml:space="preserve"> </w:t>
            </w:r>
            <w:r>
              <w:rPr>
                <w:sz w:val="20"/>
              </w:rPr>
              <w:t>adaptable</w:t>
            </w:r>
            <w:r>
              <w:rPr>
                <w:spacing w:val="-4"/>
                <w:sz w:val="20"/>
              </w:rPr>
              <w:t xml:space="preserve"> </w:t>
            </w:r>
            <w:r>
              <w:rPr>
                <w:sz w:val="20"/>
              </w:rPr>
              <w:t>and</w:t>
            </w:r>
            <w:r>
              <w:rPr>
                <w:spacing w:val="-4"/>
                <w:sz w:val="20"/>
              </w:rPr>
              <w:t xml:space="preserve"> </w:t>
            </w:r>
            <w:r>
              <w:rPr>
                <w:sz w:val="20"/>
              </w:rPr>
              <w:t>flexible</w:t>
            </w:r>
            <w:r>
              <w:rPr>
                <w:spacing w:val="-6"/>
                <w:sz w:val="20"/>
              </w:rPr>
              <w:t xml:space="preserve"> </w:t>
            </w:r>
            <w:r>
              <w:rPr>
                <w:sz w:val="20"/>
              </w:rPr>
              <w:t>approach</w:t>
            </w:r>
            <w:r>
              <w:rPr>
                <w:spacing w:val="-5"/>
                <w:sz w:val="20"/>
              </w:rPr>
              <w:t xml:space="preserve"> </w:t>
            </w:r>
            <w:r>
              <w:rPr>
                <w:sz w:val="20"/>
              </w:rPr>
              <w:t>to</w:t>
            </w:r>
            <w:r>
              <w:rPr>
                <w:spacing w:val="-6"/>
                <w:sz w:val="20"/>
              </w:rPr>
              <w:t xml:space="preserve"> </w:t>
            </w:r>
            <w:r>
              <w:rPr>
                <w:spacing w:val="-4"/>
                <w:sz w:val="20"/>
              </w:rPr>
              <w:t>work</w:t>
            </w:r>
          </w:p>
        </w:tc>
        <w:tc>
          <w:tcPr>
            <w:tcW w:w="1522" w:type="dxa"/>
          </w:tcPr>
          <w:p w14:paraId="3D18BC81" w14:textId="44B97D3F" w:rsidR="00FA58E3" w:rsidRDefault="5B535694" w:rsidP="3E376769">
            <w:pPr>
              <w:pStyle w:val="TableParagraph"/>
              <w:spacing w:before="81"/>
              <w:rPr>
                <w:sz w:val="20"/>
                <w:szCs w:val="20"/>
              </w:rPr>
            </w:pPr>
            <w:r w:rsidRPr="3E376769">
              <w:rPr>
                <w:sz w:val="20"/>
                <w:szCs w:val="20"/>
              </w:rPr>
              <w:t>E</w:t>
            </w:r>
          </w:p>
        </w:tc>
        <w:tc>
          <w:tcPr>
            <w:tcW w:w="1800" w:type="dxa"/>
          </w:tcPr>
          <w:p w14:paraId="790472E8" w14:textId="77777777" w:rsidR="00FA58E3" w:rsidRDefault="00FA58E3">
            <w:pPr>
              <w:pStyle w:val="TableParagraph"/>
              <w:spacing w:before="81"/>
              <w:ind w:left="11" w:right="4"/>
              <w:jc w:val="center"/>
              <w:rPr>
                <w:sz w:val="20"/>
              </w:rPr>
            </w:pPr>
            <w:r>
              <w:rPr>
                <w:sz w:val="20"/>
              </w:rPr>
              <w:t>A,</w:t>
            </w:r>
            <w:r>
              <w:rPr>
                <w:spacing w:val="-4"/>
                <w:sz w:val="20"/>
              </w:rPr>
              <w:t xml:space="preserve"> </w:t>
            </w:r>
            <w:r>
              <w:rPr>
                <w:spacing w:val="-12"/>
                <w:sz w:val="20"/>
              </w:rPr>
              <w:t>I</w:t>
            </w:r>
          </w:p>
        </w:tc>
      </w:tr>
      <w:tr w:rsidR="00FA58E3" w14:paraId="76103D34" w14:textId="77777777" w:rsidTr="3E376769">
        <w:trPr>
          <w:trHeight w:val="398"/>
        </w:trPr>
        <w:tc>
          <w:tcPr>
            <w:tcW w:w="6579" w:type="dxa"/>
          </w:tcPr>
          <w:p w14:paraId="02E1BCA0" w14:textId="77777777" w:rsidR="00FA58E3" w:rsidRDefault="00FA58E3">
            <w:pPr>
              <w:pStyle w:val="TableParagraph"/>
              <w:spacing w:before="84"/>
              <w:rPr>
                <w:sz w:val="20"/>
              </w:rPr>
            </w:pPr>
            <w:r>
              <w:rPr>
                <w:sz w:val="20"/>
              </w:rPr>
              <w:t>2.</w:t>
            </w:r>
            <w:r>
              <w:rPr>
                <w:spacing w:val="14"/>
                <w:sz w:val="20"/>
              </w:rPr>
              <w:t xml:space="preserve"> </w:t>
            </w:r>
            <w:r>
              <w:rPr>
                <w:sz w:val="20"/>
              </w:rPr>
              <w:t>Creative,</w:t>
            </w:r>
            <w:r>
              <w:rPr>
                <w:spacing w:val="-9"/>
                <w:sz w:val="20"/>
              </w:rPr>
              <w:t xml:space="preserve"> </w:t>
            </w:r>
            <w:r>
              <w:rPr>
                <w:sz w:val="20"/>
              </w:rPr>
              <w:t>imaginative</w:t>
            </w:r>
            <w:r>
              <w:rPr>
                <w:spacing w:val="-9"/>
                <w:sz w:val="20"/>
              </w:rPr>
              <w:t xml:space="preserve"> </w:t>
            </w:r>
            <w:r>
              <w:rPr>
                <w:sz w:val="20"/>
              </w:rPr>
              <w:t>and</w:t>
            </w:r>
            <w:r>
              <w:rPr>
                <w:spacing w:val="-9"/>
                <w:sz w:val="20"/>
              </w:rPr>
              <w:t xml:space="preserve"> </w:t>
            </w:r>
            <w:r>
              <w:rPr>
                <w:sz w:val="20"/>
              </w:rPr>
              <w:t>entrepreneurial</w:t>
            </w:r>
            <w:r>
              <w:rPr>
                <w:spacing w:val="-10"/>
                <w:sz w:val="20"/>
              </w:rPr>
              <w:t xml:space="preserve"> </w:t>
            </w:r>
            <w:r>
              <w:rPr>
                <w:spacing w:val="-2"/>
                <w:sz w:val="20"/>
              </w:rPr>
              <w:t>thinker</w:t>
            </w:r>
          </w:p>
        </w:tc>
        <w:tc>
          <w:tcPr>
            <w:tcW w:w="1522" w:type="dxa"/>
          </w:tcPr>
          <w:p w14:paraId="6CA0C3B8" w14:textId="35C05156" w:rsidR="00FA58E3" w:rsidRDefault="5B535694" w:rsidP="3E376769">
            <w:pPr>
              <w:pStyle w:val="TableParagraph"/>
              <w:spacing w:before="84"/>
              <w:rPr>
                <w:sz w:val="20"/>
                <w:szCs w:val="20"/>
              </w:rPr>
            </w:pPr>
            <w:r w:rsidRPr="3E376769">
              <w:rPr>
                <w:sz w:val="20"/>
                <w:szCs w:val="20"/>
              </w:rPr>
              <w:t>E</w:t>
            </w:r>
          </w:p>
        </w:tc>
        <w:tc>
          <w:tcPr>
            <w:tcW w:w="1800" w:type="dxa"/>
          </w:tcPr>
          <w:p w14:paraId="6E816BC4" w14:textId="77777777" w:rsidR="00FA58E3" w:rsidRDefault="00FA58E3">
            <w:pPr>
              <w:pStyle w:val="TableParagraph"/>
              <w:spacing w:before="84"/>
              <w:ind w:left="11" w:right="2"/>
              <w:jc w:val="center"/>
              <w:rPr>
                <w:sz w:val="20"/>
              </w:rPr>
            </w:pPr>
            <w:r>
              <w:rPr>
                <w:spacing w:val="-10"/>
                <w:sz w:val="20"/>
              </w:rPr>
              <w:t>I</w:t>
            </w:r>
          </w:p>
        </w:tc>
      </w:tr>
      <w:tr w:rsidR="00FA58E3" w14:paraId="5E7BFA26" w14:textId="77777777" w:rsidTr="3E376769">
        <w:trPr>
          <w:trHeight w:val="395"/>
        </w:trPr>
        <w:tc>
          <w:tcPr>
            <w:tcW w:w="6579" w:type="dxa"/>
          </w:tcPr>
          <w:p w14:paraId="6931AB9A" w14:textId="77777777" w:rsidR="00FA58E3" w:rsidRDefault="00FA58E3">
            <w:pPr>
              <w:pStyle w:val="TableParagraph"/>
              <w:spacing w:before="81"/>
              <w:rPr>
                <w:sz w:val="20"/>
              </w:rPr>
            </w:pPr>
            <w:r>
              <w:rPr>
                <w:sz w:val="20"/>
              </w:rPr>
              <w:t>3.</w:t>
            </w:r>
            <w:r>
              <w:rPr>
                <w:spacing w:val="21"/>
                <w:sz w:val="20"/>
              </w:rPr>
              <w:t xml:space="preserve"> </w:t>
            </w:r>
            <w:r>
              <w:rPr>
                <w:sz w:val="20"/>
              </w:rPr>
              <w:t>Persistent</w:t>
            </w:r>
            <w:r>
              <w:rPr>
                <w:spacing w:val="-7"/>
                <w:sz w:val="20"/>
              </w:rPr>
              <w:t xml:space="preserve"> </w:t>
            </w:r>
            <w:r>
              <w:rPr>
                <w:sz w:val="20"/>
              </w:rPr>
              <w:t>and</w:t>
            </w:r>
            <w:r>
              <w:rPr>
                <w:spacing w:val="-7"/>
                <w:sz w:val="20"/>
              </w:rPr>
              <w:t xml:space="preserve"> </w:t>
            </w:r>
            <w:r>
              <w:rPr>
                <w:sz w:val="20"/>
              </w:rPr>
              <w:t>resilient</w:t>
            </w:r>
            <w:r>
              <w:rPr>
                <w:spacing w:val="-5"/>
                <w:sz w:val="20"/>
              </w:rPr>
              <w:t xml:space="preserve"> </w:t>
            </w:r>
            <w:r>
              <w:rPr>
                <w:sz w:val="20"/>
              </w:rPr>
              <w:t>approach</w:t>
            </w:r>
            <w:r>
              <w:rPr>
                <w:spacing w:val="-7"/>
                <w:sz w:val="20"/>
              </w:rPr>
              <w:t xml:space="preserve"> </w:t>
            </w:r>
            <w:r>
              <w:rPr>
                <w:sz w:val="20"/>
              </w:rPr>
              <w:t>to</w:t>
            </w:r>
            <w:r>
              <w:rPr>
                <w:spacing w:val="-6"/>
                <w:sz w:val="20"/>
              </w:rPr>
              <w:t xml:space="preserve"> </w:t>
            </w:r>
            <w:r>
              <w:rPr>
                <w:spacing w:val="-4"/>
                <w:sz w:val="20"/>
              </w:rPr>
              <w:t>work</w:t>
            </w:r>
          </w:p>
        </w:tc>
        <w:tc>
          <w:tcPr>
            <w:tcW w:w="1522" w:type="dxa"/>
          </w:tcPr>
          <w:p w14:paraId="6808EF98" w14:textId="7E954F86" w:rsidR="00FA58E3" w:rsidRDefault="63F6A5F4" w:rsidP="3E376769">
            <w:pPr>
              <w:pStyle w:val="TableParagraph"/>
              <w:spacing w:before="81"/>
              <w:rPr>
                <w:sz w:val="20"/>
                <w:szCs w:val="20"/>
              </w:rPr>
            </w:pPr>
            <w:r w:rsidRPr="3E376769">
              <w:rPr>
                <w:sz w:val="20"/>
                <w:szCs w:val="20"/>
              </w:rPr>
              <w:t>E</w:t>
            </w:r>
          </w:p>
        </w:tc>
        <w:tc>
          <w:tcPr>
            <w:tcW w:w="1800" w:type="dxa"/>
          </w:tcPr>
          <w:p w14:paraId="39DC963A" w14:textId="77777777" w:rsidR="00FA58E3" w:rsidRDefault="00FA58E3">
            <w:pPr>
              <w:pStyle w:val="TableParagraph"/>
              <w:spacing w:before="81"/>
              <w:ind w:left="11" w:right="2"/>
              <w:jc w:val="center"/>
              <w:rPr>
                <w:sz w:val="20"/>
              </w:rPr>
            </w:pPr>
            <w:r>
              <w:rPr>
                <w:spacing w:val="-10"/>
                <w:sz w:val="20"/>
              </w:rPr>
              <w:t>I</w:t>
            </w:r>
          </w:p>
        </w:tc>
      </w:tr>
      <w:tr w:rsidR="00FA58E3" w14:paraId="4FE0B835" w14:textId="77777777" w:rsidTr="3E376769">
        <w:trPr>
          <w:trHeight w:val="397"/>
        </w:trPr>
        <w:tc>
          <w:tcPr>
            <w:tcW w:w="6579" w:type="dxa"/>
          </w:tcPr>
          <w:p w14:paraId="161CAB27" w14:textId="77777777" w:rsidR="00FA58E3" w:rsidRDefault="00FA58E3">
            <w:pPr>
              <w:pStyle w:val="TableParagraph"/>
              <w:spacing w:before="83"/>
              <w:rPr>
                <w:sz w:val="20"/>
              </w:rPr>
            </w:pPr>
            <w:r>
              <w:rPr>
                <w:sz w:val="20"/>
              </w:rPr>
              <w:t>4.</w:t>
            </w:r>
            <w:r>
              <w:rPr>
                <w:spacing w:val="16"/>
                <w:sz w:val="20"/>
              </w:rPr>
              <w:t xml:space="preserve"> </w:t>
            </w:r>
            <w:r>
              <w:rPr>
                <w:sz w:val="20"/>
              </w:rPr>
              <w:t>Enjoys</w:t>
            </w:r>
            <w:r>
              <w:rPr>
                <w:spacing w:val="-8"/>
                <w:sz w:val="20"/>
              </w:rPr>
              <w:t xml:space="preserve"> </w:t>
            </w:r>
            <w:r>
              <w:rPr>
                <w:sz w:val="20"/>
              </w:rPr>
              <w:t>working</w:t>
            </w:r>
            <w:r>
              <w:rPr>
                <w:spacing w:val="-8"/>
                <w:sz w:val="20"/>
              </w:rPr>
              <w:t xml:space="preserve"> </w:t>
            </w:r>
            <w:r>
              <w:rPr>
                <w:sz w:val="20"/>
              </w:rPr>
              <w:t>collaboratively</w:t>
            </w:r>
            <w:r>
              <w:rPr>
                <w:spacing w:val="-9"/>
                <w:sz w:val="20"/>
              </w:rPr>
              <w:t xml:space="preserve"> </w:t>
            </w:r>
            <w:r>
              <w:rPr>
                <w:sz w:val="20"/>
              </w:rPr>
              <w:t>and</w:t>
            </w:r>
            <w:r>
              <w:rPr>
                <w:spacing w:val="-9"/>
                <w:sz w:val="20"/>
              </w:rPr>
              <w:t xml:space="preserve"> </w:t>
            </w:r>
            <w:r>
              <w:rPr>
                <w:sz w:val="20"/>
              </w:rPr>
              <w:t>seeking</w:t>
            </w:r>
            <w:r>
              <w:rPr>
                <w:spacing w:val="-11"/>
                <w:sz w:val="20"/>
              </w:rPr>
              <w:t xml:space="preserve"> </w:t>
            </w:r>
            <w:r>
              <w:rPr>
                <w:sz w:val="20"/>
              </w:rPr>
              <w:t>collaborative</w:t>
            </w:r>
            <w:r>
              <w:rPr>
                <w:spacing w:val="-9"/>
                <w:sz w:val="20"/>
              </w:rPr>
              <w:t xml:space="preserve"> </w:t>
            </w:r>
            <w:r>
              <w:rPr>
                <w:spacing w:val="-2"/>
                <w:sz w:val="20"/>
              </w:rPr>
              <w:t>opportunities</w:t>
            </w:r>
          </w:p>
        </w:tc>
        <w:tc>
          <w:tcPr>
            <w:tcW w:w="1522" w:type="dxa"/>
          </w:tcPr>
          <w:p w14:paraId="55385DCB" w14:textId="7B8D2311" w:rsidR="00FA58E3" w:rsidRDefault="51EF39B7" w:rsidP="3E376769">
            <w:pPr>
              <w:pStyle w:val="TableParagraph"/>
              <w:spacing w:before="83"/>
              <w:rPr>
                <w:sz w:val="20"/>
                <w:szCs w:val="20"/>
              </w:rPr>
            </w:pPr>
            <w:r w:rsidRPr="3E376769">
              <w:rPr>
                <w:sz w:val="20"/>
                <w:szCs w:val="20"/>
              </w:rPr>
              <w:t>E</w:t>
            </w:r>
          </w:p>
        </w:tc>
        <w:tc>
          <w:tcPr>
            <w:tcW w:w="1800" w:type="dxa"/>
          </w:tcPr>
          <w:p w14:paraId="6E73145A" w14:textId="77777777" w:rsidR="00FA58E3" w:rsidRDefault="00FA58E3">
            <w:pPr>
              <w:pStyle w:val="TableParagraph"/>
              <w:spacing w:before="83"/>
              <w:ind w:left="11" w:right="2"/>
              <w:jc w:val="center"/>
              <w:rPr>
                <w:sz w:val="20"/>
              </w:rPr>
            </w:pPr>
            <w:r>
              <w:rPr>
                <w:spacing w:val="-10"/>
                <w:sz w:val="20"/>
              </w:rPr>
              <w:t>I</w:t>
            </w:r>
          </w:p>
        </w:tc>
      </w:tr>
      <w:tr w:rsidR="00FA58E3" w14:paraId="3188C29D" w14:textId="77777777" w:rsidTr="3E376769">
        <w:trPr>
          <w:trHeight w:val="398"/>
        </w:trPr>
        <w:tc>
          <w:tcPr>
            <w:tcW w:w="6579" w:type="dxa"/>
          </w:tcPr>
          <w:p w14:paraId="04BBA695" w14:textId="77777777" w:rsidR="00FA58E3" w:rsidRDefault="00FA58E3">
            <w:pPr>
              <w:pStyle w:val="TableParagraph"/>
              <w:spacing w:before="83"/>
              <w:rPr>
                <w:sz w:val="20"/>
              </w:rPr>
            </w:pPr>
            <w:r>
              <w:rPr>
                <w:sz w:val="20"/>
              </w:rPr>
              <w:t>5.</w:t>
            </w:r>
            <w:r>
              <w:rPr>
                <w:spacing w:val="21"/>
                <w:sz w:val="20"/>
              </w:rPr>
              <w:t xml:space="preserve"> </w:t>
            </w:r>
            <w:r>
              <w:rPr>
                <w:sz w:val="20"/>
              </w:rPr>
              <w:t>Committed</w:t>
            </w:r>
            <w:r>
              <w:rPr>
                <w:spacing w:val="-8"/>
                <w:sz w:val="20"/>
              </w:rPr>
              <w:t xml:space="preserve"> </w:t>
            </w:r>
            <w:r>
              <w:rPr>
                <w:sz w:val="20"/>
              </w:rPr>
              <w:t>to</w:t>
            </w:r>
            <w:r>
              <w:rPr>
                <w:spacing w:val="-7"/>
                <w:sz w:val="20"/>
              </w:rPr>
              <w:t xml:space="preserve"> </w:t>
            </w:r>
            <w:r>
              <w:rPr>
                <w:sz w:val="20"/>
              </w:rPr>
              <w:t>student</w:t>
            </w:r>
            <w:r>
              <w:rPr>
                <w:spacing w:val="-6"/>
                <w:sz w:val="20"/>
              </w:rPr>
              <w:t xml:space="preserve"> </w:t>
            </w:r>
            <w:r>
              <w:rPr>
                <w:sz w:val="20"/>
              </w:rPr>
              <w:t>success</w:t>
            </w:r>
            <w:r>
              <w:rPr>
                <w:spacing w:val="-6"/>
                <w:sz w:val="20"/>
              </w:rPr>
              <w:t xml:space="preserve"> </w:t>
            </w:r>
            <w:r>
              <w:rPr>
                <w:sz w:val="20"/>
              </w:rPr>
              <w:t>and</w:t>
            </w:r>
            <w:r>
              <w:rPr>
                <w:spacing w:val="-4"/>
                <w:sz w:val="20"/>
              </w:rPr>
              <w:t xml:space="preserve"> </w:t>
            </w:r>
            <w:r>
              <w:rPr>
                <w:sz w:val="20"/>
              </w:rPr>
              <w:t>supporting</w:t>
            </w:r>
            <w:r>
              <w:rPr>
                <w:spacing w:val="-8"/>
                <w:sz w:val="20"/>
              </w:rPr>
              <w:t xml:space="preserve"> </w:t>
            </w:r>
            <w:r>
              <w:rPr>
                <w:sz w:val="20"/>
              </w:rPr>
              <w:t>students</w:t>
            </w:r>
            <w:r>
              <w:rPr>
                <w:spacing w:val="-6"/>
                <w:sz w:val="20"/>
              </w:rPr>
              <w:t xml:space="preserve"> </w:t>
            </w:r>
            <w:r>
              <w:rPr>
                <w:sz w:val="20"/>
              </w:rPr>
              <w:t>to</w:t>
            </w:r>
            <w:r>
              <w:rPr>
                <w:spacing w:val="-7"/>
                <w:sz w:val="20"/>
              </w:rPr>
              <w:t xml:space="preserve"> </w:t>
            </w:r>
            <w:r>
              <w:rPr>
                <w:sz w:val="20"/>
              </w:rPr>
              <w:t>fulfil</w:t>
            </w:r>
            <w:r>
              <w:rPr>
                <w:spacing w:val="-8"/>
                <w:sz w:val="20"/>
              </w:rPr>
              <w:t xml:space="preserve"> </w:t>
            </w:r>
            <w:r>
              <w:rPr>
                <w:sz w:val="20"/>
              </w:rPr>
              <w:t>their</w:t>
            </w:r>
            <w:r>
              <w:rPr>
                <w:spacing w:val="-6"/>
                <w:sz w:val="20"/>
              </w:rPr>
              <w:t xml:space="preserve"> </w:t>
            </w:r>
            <w:r>
              <w:rPr>
                <w:spacing w:val="-2"/>
                <w:sz w:val="20"/>
              </w:rPr>
              <w:t>potential</w:t>
            </w:r>
          </w:p>
        </w:tc>
        <w:tc>
          <w:tcPr>
            <w:tcW w:w="1522" w:type="dxa"/>
          </w:tcPr>
          <w:p w14:paraId="7B07984D" w14:textId="13F21144" w:rsidR="00FA58E3" w:rsidRDefault="32D8DCDE" w:rsidP="3E376769">
            <w:pPr>
              <w:pStyle w:val="TableParagraph"/>
              <w:spacing w:before="83"/>
              <w:rPr>
                <w:sz w:val="20"/>
                <w:szCs w:val="20"/>
              </w:rPr>
            </w:pPr>
            <w:r w:rsidRPr="3E376769">
              <w:rPr>
                <w:sz w:val="20"/>
                <w:szCs w:val="20"/>
              </w:rPr>
              <w:t>E</w:t>
            </w:r>
          </w:p>
        </w:tc>
        <w:tc>
          <w:tcPr>
            <w:tcW w:w="1800" w:type="dxa"/>
          </w:tcPr>
          <w:p w14:paraId="6D6AB403" w14:textId="77777777" w:rsidR="00FA58E3" w:rsidRDefault="00FA58E3">
            <w:pPr>
              <w:pStyle w:val="TableParagraph"/>
              <w:spacing w:before="83"/>
              <w:ind w:left="11" w:right="4"/>
              <w:jc w:val="center"/>
              <w:rPr>
                <w:sz w:val="20"/>
              </w:rPr>
            </w:pPr>
            <w:r>
              <w:rPr>
                <w:sz w:val="20"/>
              </w:rPr>
              <w:t>A,</w:t>
            </w:r>
            <w:r>
              <w:rPr>
                <w:spacing w:val="-4"/>
                <w:sz w:val="20"/>
              </w:rPr>
              <w:t xml:space="preserve"> </w:t>
            </w:r>
            <w:r>
              <w:rPr>
                <w:spacing w:val="-12"/>
                <w:sz w:val="20"/>
              </w:rPr>
              <w:t>I</w:t>
            </w:r>
          </w:p>
        </w:tc>
      </w:tr>
      <w:tr w:rsidR="00FA58E3" w14:paraId="0CDCF9FF" w14:textId="77777777" w:rsidTr="3E376769">
        <w:trPr>
          <w:trHeight w:val="498"/>
        </w:trPr>
        <w:tc>
          <w:tcPr>
            <w:tcW w:w="6579" w:type="dxa"/>
          </w:tcPr>
          <w:p w14:paraId="79F43E6B" w14:textId="77777777" w:rsidR="00FA58E3" w:rsidRDefault="00FA58E3">
            <w:pPr>
              <w:pStyle w:val="TableParagraph"/>
              <w:spacing w:before="18"/>
              <w:ind w:left="359" w:right="136" w:hanging="252"/>
              <w:rPr>
                <w:sz w:val="20"/>
              </w:rPr>
            </w:pPr>
            <w:r>
              <w:rPr>
                <w:sz w:val="20"/>
              </w:rPr>
              <w:t>6.</w:t>
            </w:r>
            <w:r>
              <w:rPr>
                <w:spacing w:val="23"/>
                <w:sz w:val="20"/>
              </w:rPr>
              <w:t xml:space="preserve"> </w:t>
            </w:r>
            <w:r>
              <w:rPr>
                <w:sz w:val="20"/>
              </w:rPr>
              <w:t>Continuously</w:t>
            </w:r>
            <w:r>
              <w:rPr>
                <w:spacing w:val="-5"/>
                <w:sz w:val="20"/>
              </w:rPr>
              <w:t xml:space="preserve"> </w:t>
            </w:r>
            <w:r>
              <w:rPr>
                <w:sz w:val="20"/>
              </w:rPr>
              <w:t>improving</w:t>
            </w:r>
            <w:r>
              <w:rPr>
                <w:spacing w:val="-5"/>
                <w:sz w:val="20"/>
              </w:rPr>
              <w:t xml:space="preserve"> </w:t>
            </w:r>
            <w:r>
              <w:rPr>
                <w:sz w:val="20"/>
              </w:rPr>
              <w:t>and</w:t>
            </w:r>
            <w:r>
              <w:rPr>
                <w:spacing w:val="-6"/>
                <w:sz w:val="20"/>
              </w:rPr>
              <w:t xml:space="preserve"> </w:t>
            </w:r>
            <w:r>
              <w:rPr>
                <w:sz w:val="20"/>
              </w:rPr>
              <w:t>commitment</w:t>
            </w:r>
            <w:r>
              <w:rPr>
                <w:spacing w:val="-4"/>
                <w:sz w:val="20"/>
              </w:rPr>
              <w:t xml:space="preserve"> </w:t>
            </w:r>
            <w:proofErr w:type="gramStart"/>
            <w:r>
              <w:rPr>
                <w:sz w:val="20"/>
              </w:rPr>
              <w:t>to</w:t>
            </w:r>
            <w:r>
              <w:rPr>
                <w:spacing w:val="-7"/>
                <w:sz w:val="20"/>
              </w:rPr>
              <w:t xml:space="preserve"> </w:t>
            </w:r>
            <w:r>
              <w:rPr>
                <w:sz w:val="20"/>
              </w:rPr>
              <w:t>own</w:t>
            </w:r>
            <w:proofErr w:type="gramEnd"/>
            <w:r>
              <w:rPr>
                <w:spacing w:val="-4"/>
                <w:sz w:val="20"/>
              </w:rPr>
              <w:t xml:space="preserve"> </w:t>
            </w:r>
            <w:r>
              <w:rPr>
                <w:sz w:val="20"/>
              </w:rPr>
              <w:t>personal</w:t>
            </w:r>
            <w:r>
              <w:rPr>
                <w:spacing w:val="-7"/>
                <w:sz w:val="20"/>
              </w:rPr>
              <w:t xml:space="preserve"> </w:t>
            </w:r>
            <w:r>
              <w:rPr>
                <w:sz w:val="20"/>
              </w:rPr>
              <w:t>and</w:t>
            </w:r>
            <w:r>
              <w:rPr>
                <w:spacing w:val="-6"/>
                <w:sz w:val="20"/>
              </w:rPr>
              <w:t xml:space="preserve"> </w:t>
            </w:r>
            <w:r>
              <w:rPr>
                <w:sz w:val="20"/>
              </w:rPr>
              <w:t xml:space="preserve">professional </w:t>
            </w:r>
            <w:r>
              <w:rPr>
                <w:spacing w:val="-2"/>
                <w:sz w:val="20"/>
              </w:rPr>
              <w:t>development</w:t>
            </w:r>
          </w:p>
        </w:tc>
        <w:tc>
          <w:tcPr>
            <w:tcW w:w="1522" w:type="dxa"/>
          </w:tcPr>
          <w:p w14:paraId="669ECDAF" w14:textId="6A350D56" w:rsidR="00FA58E3" w:rsidRDefault="7114847F" w:rsidP="3E376769">
            <w:pPr>
              <w:pStyle w:val="TableParagraph"/>
              <w:spacing w:before="18"/>
              <w:ind w:left="359" w:right="136" w:hanging="252"/>
              <w:rPr>
                <w:sz w:val="20"/>
                <w:szCs w:val="20"/>
              </w:rPr>
            </w:pPr>
            <w:r w:rsidRPr="3E376769">
              <w:rPr>
                <w:sz w:val="20"/>
                <w:szCs w:val="20"/>
              </w:rPr>
              <w:t>E</w:t>
            </w:r>
          </w:p>
        </w:tc>
        <w:tc>
          <w:tcPr>
            <w:tcW w:w="1800" w:type="dxa"/>
          </w:tcPr>
          <w:p w14:paraId="7545ABCE" w14:textId="77777777" w:rsidR="00FA58E3" w:rsidRDefault="00FA58E3">
            <w:pPr>
              <w:pStyle w:val="TableParagraph"/>
              <w:spacing w:before="133"/>
              <w:ind w:left="11" w:right="4"/>
              <w:jc w:val="center"/>
              <w:rPr>
                <w:sz w:val="20"/>
              </w:rPr>
            </w:pPr>
            <w:r>
              <w:rPr>
                <w:sz w:val="20"/>
              </w:rPr>
              <w:t>A,</w:t>
            </w:r>
            <w:r>
              <w:rPr>
                <w:spacing w:val="-4"/>
                <w:sz w:val="20"/>
              </w:rPr>
              <w:t xml:space="preserve"> </w:t>
            </w:r>
            <w:r>
              <w:rPr>
                <w:spacing w:val="-12"/>
                <w:sz w:val="20"/>
              </w:rPr>
              <w:t>I</w:t>
            </w:r>
          </w:p>
        </w:tc>
      </w:tr>
      <w:tr w:rsidR="00FA58E3" w14:paraId="536180BC" w14:textId="77777777" w:rsidTr="3E376769">
        <w:trPr>
          <w:trHeight w:val="309"/>
        </w:trPr>
        <w:tc>
          <w:tcPr>
            <w:tcW w:w="6579" w:type="dxa"/>
            <w:shd w:val="clear" w:color="auto" w:fill="D9D9D9" w:themeFill="background1" w:themeFillShade="D9"/>
          </w:tcPr>
          <w:p w14:paraId="3E43CA8D" w14:textId="77777777" w:rsidR="00FA58E3" w:rsidRDefault="00FA58E3">
            <w:pPr>
              <w:pStyle w:val="TableParagraph"/>
              <w:spacing w:before="40"/>
              <w:rPr>
                <w:sz w:val="20"/>
              </w:rPr>
            </w:pPr>
            <w:r>
              <w:rPr>
                <w:sz w:val="20"/>
              </w:rPr>
              <w:t>Other</w:t>
            </w:r>
            <w:r>
              <w:rPr>
                <w:spacing w:val="-10"/>
                <w:sz w:val="20"/>
              </w:rPr>
              <w:t xml:space="preserve"> </w:t>
            </w:r>
            <w:r>
              <w:rPr>
                <w:sz w:val="20"/>
              </w:rPr>
              <w:t>(e.g.</w:t>
            </w:r>
            <w:r>
              <w:rPr>
                <w:spacing w:val="-6"/>
                <w:sz w:val="20"/>
              </w:rPr>
              <w:t xml:space="preserve"> </w:t>
            </w:r>
            <w:r>
              <w:rPr>
                <w:spacing w:val="-2"/>
                <w:sz w:val="20"/>
              </w:rPr>
              <w:t>constraints)</w:t>
            </w:r>
          </w:p>
        </w:tc>
        <w:tc>
          <w:tcPr>
            <w:tcW w:w="1522" w:type="dxa"/>
            <w:shd w:val="clear" w:color="auto" w:fill="D9D9D9" w:themeFill="background1" w:themeFillShade="D9"/>
          </w:tcPr>
          <w:p w14:paraId="146F5E5E" w14:textId="56B02337" w:rsidR="00FA58E3" w:rsidRDefault="00FA58E3">
            <w:pPr>
              <w:pStyle w:val="TableParagraph"/>
              <w:spacing w:before="40"/>
              <w:rPr>
                <w:sz w:val="20"/>
              </w:rPr>
            </w:pPr>
          </w:p>
        </w:tc>
        <w:tc>
          <w:tcPr>
            <w:tcW w:w="1800" w:type="dxa"/>
            <w:shd w:val="clear" w:color="auto" w:fill="D9D9D9" w:themeFill="background1" w:themeFillShade="D9"/>
          </w:tcPr>
          <w:p w14:paraId="0F83EE81" w14:textId="77777777" w:rsidR="00FA58E3" w:rsidRDefault="00FA58E3">
            <w:pPr>
              <w:pStyle w:val="TableParagraph"/>
              <w:ind w:left="0"/>
              <w:rPr>
                <w:rFonts w:ascii="Times New Roman"/>
                <w:sz w:val="18"/>
              </w:rPr>
            </w:pPr>
          </w:p>
        </w:tc>
      </w:tr>
    </w:tbl>
    <w:p w14:paraId="5E949D23" w14:textId="77777777" w:rsidR="00563D32" w:rsidRDefault="00563D32">
      <w:pPr>
        <w:rPr>
          <w:rFonts w:ascii="Times New Roman"/>
          <w:sz w:val="18"/>
        </w:rPr>
        <w:sectPr w:rsidR="00563D32" w:rsidSect="006515E5">
          <w:pgSz w:w="11910" w:h="16840"/>
          <w:pgMar w:top="1820" w:right="920" w:bottom="280" w:left="740" w:header="709" w:footer="0" w:gutter="0"/>
          <w:cols w:space="720"/>
        </w:sectPr>
      </w:pPr>
    </w:p>
    <w:p w14:paraId="065D36B0" w14:textId="77777777" w:rsidR="00563D32" w:rsidRDefault="00563D32">
      <w:pPr>
        <w:spacing w:before="1"/>
        <w:rPr>
          <w:b/>
          <w:sz w:val="7"/>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1"/>
        <w:gridCol w:w="1800"/>
      </w:tblGrid>
      <w:tr w:rsidR="00563D32" w14:paraId="2A502C8E" w14:textId="77777777">
        <w:trPr>
          <w:trHeight w:val="397"/>
        </w:trPr>
        <w:tc>
          <w:tcPr>
            <w:tcW w:w="8101" w:type="dxa"/>
          </w:tcPr>
          <w:p w14:paraId="4107B1CA" w14:textId="77777777" w:rsidR="00563D32" w:rsidRDefault="003A4252">
            <w:pPr>
              <w:pStyle w:val="TableParagraph"/>
              <w:spacing w:before="83"/>
              <w:rPr>
                <w:sz w:val="20"/>
              </w:rPr>
            </w:pPr>
            <w:r>
              <w:rPr>
                <w:sz w:val="20"/>
              </w:rPr>
              <w:t>1.</w:t>
            </w:r>
            <w:r>
              <w:rPr>
                <w:spacing w:val="22"/>
                <w:sz w:val="20"/>
              </w:rPr>
              <w:t xml:space="preserve"> </w:t>
            </w:r>
            <w:r>
              <w:rPr>
                <w:sz w:val="20"/>
              </w:rPr>
              <w:t>Working</w:t>
            </w:r>
            <w:r>
              <w:rPr>
                <w:spacing w:val="-6"/>
                <w:sz w:val="20"/>
              </w:rPr>
              <w:t xml:space="preserve"> </w:t>
            </w:r>
            <w:r>
              <w:rPr>
                <w:sz w:val="20"/>
              </w:rPr>
              <w:t>week</w:t>
            </w:r>
            <w:r>
              <w:rPr>
                <w:spacing w:val="-5"/>
                <w:sz w:val="20"/>
              </w:rPr>
              <w:t xml:space="preserve"> </w:t>
            </w:r>
            <w:r>
              <w:rPr>
                <w:sz w:val="20"/>
              </w:rPr>
              <w:t>to</w:t>
            </w:r>
            <w:r>
              <w:rPr>
                <w:spacing w:val="-5"/>
                <w:sz w:val="20"/>
              </w:rPr>
              <w:t xml:space="preserve"> </w:t>
            </w:r>
            <w:r>
              <w:rPr>
                <w:sz w:val="20"/>
              </w:rPr>
              <w:t>include</w:t>
            </w:r>
            <w:r>
              <w:rPr>
                <w:spacing w:val="-4"/>
                <w:sz w:val="20"/>
              </w:rPr>
              <w:t xml:space="preserve"> </w:t>
            </w:r>
            <w:r>
              <w:rPr>
                <w:sz w:val="20"/>
              </w:rPr>
              <w:t>weekend</w:t>
            </w:r>
            <w:r>
              <w:rPr>
                <w:spacing w:val="-3"/>
                <w:sz w:val="20"/>
              </w:rPr>
              <w:t xml:space="preserve"> </w:t>
            </w:r>
            <w:r>
              <w:rPr>
                <w:sz w:val="20"/>
              </w:rPr>
              <w:t>and</w:t>
            </w:r>
            <w:r>
              <w:rPr>
                <w:spacing w:val="-6"/>
                <w:sz w:val="20"/>
              </w:rPr>
              <w:t xml:space="preserve"> </w:t>
            </w:r>
            <w:r>
              <w:rPr>
                <w:sz w:val="20"/>
              </w:rPr>
              <w:t>evening</w:t>
            </w:r>
            <w:r>
              <w:rPr>
                <w:spacing w:val="-6"/>
                <w:sz w:val="20"/>
              </w:rPr>
              <w:t xml:space="preserve"> </w:t>
            </w:r>
            <w:r>
              <w:rPr>
                <w:sz w:val="20"/>
              </w:rPr>
              <w:t>cover</w:t>
            </w:r>
            <w:r>
              <w:rPr>
                <w:spacing w:val="-3"/>
                <w:sz w:val="20"/>
              </w:rPr>
              <w:t xml:space="preserve"> </w:t>
            </w:r>
            <w:r>
              <w:rPr>
                <w:sz w:val="20"/>
              </w:rPr>
              <w:t>on</w:t>
            </w:r>
            <w:r>
              <w:rPr>
                <w:spacing w:val="-7"/>
                <w:sz w:val="20"/>
              </w:rPr>
              <w:t xml:space="preserve"> </w:t>
            </w:r>
            <w:r>
              <w:rPr>
                <w:sz w:val="20"/>
              </w:rPr>
              <w:t>a</w:t>
            </w:r>
            <w:r>
              <w:rPr>
                <w:spacing w:val="-6"/>
                <w:sz w:val="20"/>
              </w:rPr>
              <w:t xml:space="preserve"> </w:t>
            </w:r>
            <w:proofErr w:type="spellStart"/>
            <w:r>
              <w:rPr>
                <w:sz w:val="20"/>
              </w:rPr>
              <w:t>rota</w:t>
            </w:r>
            <w:proofErr w:type="spellEnd"/>
            <w:r>
              <w:rPr>
                <w:spacing w:val="-7"/>
                <w:sz w:val="20"/>
              </w:rPr>
              <w:t xml:space="preserve"> </w:t>
            </w:r>
            <w:r>
              <w:rPr>
                <w:spacing w:val="-2"/>
                <w:sz w:val="20"/>
              </w:rPr>
              <w:t>basis.</w:t>
            </w:r>
          </w:p>
        </w:tc>
        <w:tc>
          <w:tcPr>
            <w:tcW w:w="1800" w:type="dxa"/>
          </w:tcPr>
          <w:p w14:paraId="5F3C6088" w14:textId="77777777" w:rsidR="00563D32" w:rsidRDefault="003A4252">
            <w:pPr>
              <w:pStyle w:val="TableParagraph"/>
              <w:spacing w:before="83"/>
              <w:ind w:left="11" w:right="4"/>
              <w:jc w:val="center"/>
              <w:rPr>
                <w:sz w:val="20"/>
              </w:rPr>
            </w:pPr>
            <w:r>
              <w:rPr>
                <w:sz w:val="20"/>
              </w:rPr>
              <w:t>A,</w:t>
            </w:r>
            <w:r>
              <w:rPr>
                <w:spacing w:val="-4"/>
                <w:sz w:val="20"/>
              </w:rPr>
              <w:t xml:space="preserve"> </w:t>
            </w:r>
            <w:r>
              <w:rPr>
                <w:spacing w:val="-12"/>
                <w:sz w:val="20"/>
              </w:rPr>
              <w:t>I</w:t>
            </w:r>
          </w:p>
        </w:tc>
      </w:tr>
    </w:tbl>
    <w:p w14:paraId="60CA13AF" w14:textId="77777777" w:rsidR="006515E5" w:rsidRDefault="006515E5"/>
    <w:sectPr w:rsidR="006515E5">
      <w:pgSz w:w="11910" w:h="16840"/>
      <w:pgMar w:top="1820" w:right="920" w:bottom="280" w:left="740"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09FD4" w14:textId="77777777" w:rsidR="00243482" w:rsidRDefault="00243482">
      <w:r>
        <w:separator/>
      </w:r>
    </w:p>
  </w:endnote>
  <w:endnote w:type="continuationSeparator" w:id="0">
    <w:p w14:paraId="7065EBCC" w14:textId="77777777" w:rsidR="00243482" w:rsidRDefault="00243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E319D" w14:textId="77777777" w:rsidR="00243482" w:rsidRDefault="00243482">
      <w:r>
        <w:separator/>
      </w:r>
    </w:p>
  </w:footnote>
  <w:footnote w:type="continuationSeparator" w:id="0">
    <w:p w14:paraId="0C5EE56F" w14:textId="77777777" w:rsidR="00243482" w:rsidRDefault="00243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7487" w14:textId="77777777" w:rsidR="00563D32" w:rsidRDefault="003A4252">
    <w:pPr>
      <w:pStyle w:val="BodyText"/>
      <w:spacing w:line="14" w:lineRule="auto"/>
      <w:rPr>
        <w:b w:val="0"/>
        <w:sz w:val="20"/>
      </w:rPr>
    </w:pPr>
    <w:r>
      <w:rPr>
        <w:noProof/>
      </w:rPr>
      <w:drawing>
        <wp:anchor distT="0" distB="0" distL="0" distR="0" simplePos="0" relativeHeight="487364096" behindDoc="1" locked="0" layoutInCell="1" allowOverlap="1" wp14:anchorId="4B247EE4" wp14:editId="5224E0B2">
          <wp:simplePos x="0" y="0"/>
          <wp:positionH relativeFrom="page">
            <wp:posOffset>5036184</wp:posOffset>
          </wp:positionH>
          <wp:positionV relativeFrom="page">
            <wp:posOffset>450214</wp:posOffset>
          </wp:positionV>
          <wp:extent cx="1409700" cy="5715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09700" cy="571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874BAB"/>
    <w:multiLevelType w:val="hybridMultilevel"/>
    <w:tmpl w:val="37E84352"/>
    <w:lvl w:ilvl="0" w:tplc="1FEE4EF2">
      <w:numFmt w:val="bullet"/>
      <w:lvlText w:val=""/>
      <w:lvlJc w:val="left"/>
      <w:pPr>
        <w:ind w:left="422" w:hanging="284"/>
      </w:pPr>
      <w:rPr>
        <w:rFonts w:ascii="Symbol" w:eastAsia="Symbol" w:hAnsi="Symbol" w:cs="Symbol" w:hint="default"/>
        <w:b w:val="0"/>
        <w:bCs w:val="0"/>
        <w:i w:val="0"/>
        <w:iCs w:val="0"/>
        <w:spacing w:val="0"/>
        <w:w w:val="99"/>
        <w:sz w:val="20"/>
        <w:szCs w:val="20"/>
        <w:lang w:val="en-US" w:eastAsia="en-US" w:bidi="ar-SA"/>
      </w:rPr>
    </w:lvl>
    <w:lvl w:ilvl="1" w:tplc="FAB8ED6C">
      <w:numFmt w:val="bullet"/>
      <w:lvlText w:val="•"/>
      <w:lvlJc w:val="left"/>
      <w:pPr>
        <w:ind w:left="1272" w:hanging="284"/>
      </w:pPr>
      <w:rPr>
        <w:rFonts w:hint="default"/>
        <w:lang w:val="en-US" w:eastAsia="en-US" w:bidi="ar-SA"/>
      </w:rPr>
    </w:lvl>
    <w:lvl w:ilvl="2" w:tplc="EEE0A6E6">
      <w:numFmt w:val="bullet"/>
      <w:lvlText w:val="•"/>
      <w:lvlJc w:val="left"/>
      <w:pPr>
        <w:ind w:left="2125" w:hanging="284"/>
      </w:pPr>
      <w:rPr>
        <w:rFonts w:hint="default"/>
        <w:lang w:val="en-US" w:eastAsia="en-US" w:bidi="ar-SA"/>
      </w:rPr>
    </w:lvl>
    <w:lvl w:ilvl="3" w:tplc="376C951A">
      <w:numFmt w:val="bullet"/>
      <w:lvlText w:val="•"/>
      <w:lvlJc w:val="left"/>
      <w:pPr>
        <w:ind w:left="2978" w:hanging="284"/>
      </w:pPr>
      <w:rPr>
        <w:rFonts w:hint="default"/>
        <w:lang w:val="en-US" w:eastAsia="en-US" w:bidi="ar-SA"/>
      </w:rPr>
    </w:lvl>
    <w:lvl w:ilvl="4" w:tplc="8DFCA848">
      <w:numFmt w:val="bullet"/>
      <w:lvlText w:val="•"/>
      <w:lvlJc w:val="left"/>
      <w:pPr>
        <w:ind w:left="3831" w:hanging="284"/>
      </w:pPr>
      <w:rPr>
        <w:rFonts w:hint="default"/>
        <w:lang w:val="en-US" w:eastAsia="en-US" w:bidi="ar-SA"/>
      </w:rPr>
    </w:lvl>
    <w:lvl w:ilvl="5" w:tplc="76D65AB0">
      <w:numFmt w:val="bullet"/>
      <w:lvlText w:val="•"/>
      <w:lvlJc w:val="left"/>
      <w:pPr>
        <w:ind w:left="4684" w:hanging="284"/>
      </w:pPr>
      <w:rPr>
        <w:rFonts w:hint="default"/>
        <w:lang w:val="en-US" w:eastAsia="en-US" w:bidi="ar-SA"/>
      </w:rPr>
    </w:lvl>
    <w:lvl w:ilvl="6" w:tplc="7CB00F10">
      <w:numFmt w:val="bullet"/>
      <w:lvlText w:val="•"/>
      <w:lvlJc w:val="left"/>
      <w:pPr>
        <w:ind w:left="5536" w:hanging="284"/>
      </w:pPr>
      <w:rPr>
        <w:rFonts w:hint="default"/>
        <w:lang w:val="en-US" w:eastAsia="en-US" w:bidi="ar-SA"/>
      </w:rPr>
    </w:lvl>
    <w:lvl w:ilvl="7" w:tplc="2FBCC0F2">
      <w:numFmt w:val="bullet"/>
      <w:lvlText w:val="•"/>
      <w:lvlJc w:val="left"/>
      <w:pPr>
        <w:ind w:left="6389" w:hanging="284"/>
      </w:pPr>
      <w:rPr>
        <w:rFonts w:hint="default"/>
        <w:lang w:val="en-US" w:eastAsia="en-US" w:bidi="ar-SA"/>
      </w:rPr>
    </w:lvl>
    <w:lvl w:ilvl="8" w:tplc="ADA043B8">
      <w:numFmt w:val="bullet"/>
      <w:lvlText w:val="•"/>
      <w:lvlJc w:val="left"/>
      <w:pPr>
        <w:ind w:left="7242" w:hanging="284"/>
      </w:pPr>
      <w:rPr>
        <w:rFonts w:hint="default"/>
        <w:lang w:val="en-US" w:eastAsia="en-US" w:bidi="ar-SA"/>
      </w:rPr>
    </w:lvl>
  </w:abstractNum>
  <w:num w:numId="1" w16cid:durableId="1289897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63D32"/>
    <w:rsid w:val="0001570A"/>
    <w:rsid w:val="000C2F6A"/>
    <w:rsid w:val="000D4947"/>
    <w:rsid w:val="00102E8A"/>
    <w:rsid w:val="00175843"/>
    <w:rsid w:val="001E4344"/>
    <w:rsid w:val="001F4045"/>
    <w:rsid w:val="00233E44"/>
    <w:rsid w:val="00243482"/>
    <w:rsid w:val="002D4060"/>
    <w:rsid w:val="003A4252"/>
    <w:rsid w:val="003B07E4"/>
    <w:rsid w:val="003B0B39"/>
    <w:rsid w:val="003F70A3"/>
    <w:rsid w:val="00475604"/>
    <w:rsid w:val="00484BB1"/>
    <w:rsid w:val="00487BA9"/>
    <w:rsid w:val="005014EE"/>
    <w:rsid w:val="00522DE6"/>
    <w:rsid w:val="00563D32"/>
    <w:rsid w:val="00604E04"/>
    <w:rsid w:val="00614FBC"/>
    <w:rsid w:val="0062187D"/>
    <w:rsid w:val="00631DD9"/>
    <w:rsid w:val="006515E5"/>
    <w:rsid w:val="00656EE9"/>
    <w:rsid w:val="006C7237"/>
    <w:rsid w:val="00725DF1"/>
    <w:rsid w:val="00742AD2"/>
    <w:rsid w:val="00766D7F"/>
    <w:rsid w:val="007A3900"/>
    <w:rsid w:val="007F050A"/>
    <w:rsid w:val="007F6189"/>
    <w:rsid w:val="008517AA"/>
    <w:rsid w:val="008D19E4"/>
    <w:rsid w:val="008D358C"/>
    <w:rsid w:val="00913BD1"/>
    <w:rsid w:val="0094204B"/>
    <w:rsid w:val="009E11EE"/>
    <w:rsid w:val="00AB2D82"/>
    <w:rsid w:val="00AD0AB9"/>
    <w:rsid w:val="00C60155"/>
    <w:rsid w:val="00D63DCB"/>
    <w:rsid w:val="00D6516C"/>
    <w:rsid w:val="00E64B92"/>
    <w:rsid w:val="00EC563B"/>
    <w:rsid w:val="00ED27B9"/>
    <w:rsid w:val="00F86AD0"/>
    <w:rsid w:val="00FA58E3"/>
    <w:rsid w:val="0644E60A"/>
    <w:rsid w:val="0775D20E"/>
    <w:rsid w:val="0ADBAB08"/>
    <w:rsid w:val="12E79B29"/>
    <w:rsid w:val="14415582"/>
    <w:rsid w:val="1FBBC4CC"/>
    <w:rsid w:val="2EB731A1"/>
    <w:rsid w:val="32D8DCDE"/>
    <w:rsid w:val="3E376769"/>
    <w:rsid w:val="413C6602"/>
    <w:rsid w:val="4A0531C0"/>
    <w:rsid w:val="4EED0D80"/>
    <w:rsid w:val="51EF39B7"/>
    <w:rsid w:val="56A632E1"/>
    <w:rsid w:val="5B535694"/>
    <w:rsid w:val="5CF5A195"/>
    <w:rsid w:val="63BEE71C"/>
    <w:rsid w:val="63F6A5F4"/>
    <w:rsid w:val="687D641A"/>
    <w:rsid w:val="6F673943"/>
    <w:rsid w:val="7114847F"/>
    <w:rsid w:val="73837ED6"/>
    <w:rsid w:val="73FEAE9E"/>
    <w:rsid w:val="7D276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A87FE"/>
  <w15:docId w15:val="{EAC121CC-2235-416C-AB7E-6CEB72F2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rsid w:val="00725DF1"/>
    <w:pPr>
      <w:widowControl/>
      <w:tabs>
        <w:tab w:val="center" w:pos="4680"/>
        <w:tab w:val="right" w:pos="9360"/>
      </w:tabs>
      <w:autoSpaceDE/>
      <w:autoSpaceDN/>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uiPriority w:val="99"/>
    <w:rsid w:val="00725DF1"/>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239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F757191804874FB9CBBA0CEEE029EC" ma:contentTypeVersion="17" ma:contentTypeDescription="Create a new document." ma:contentTypeScope="" ma:versionID="cc9c6bbeb416f3cb50cbeccb9d3d13af">
  <xsd:schema xmlns:xsd="http://www.w3.org/2001/XMLSchema" xmlns:xs="http://www.w3.org/2001/XMLSchema" xmlns:p="http://schemas.microsoft.com/office/2006/metadata/properties" xmlns:ns2="c58ec652-8ef3-4c28-af52-1d584072e48f" xmlns:ns3="fe3b6108-ad37-4719-b3ea-20a422309c1a" targetNamespace="http://schemas.microsoft.com/office/2006/metadata/properties" ma:root="true" ma:fieldsID="cac3f6c363e66f9a36242ebf8dfcb135" ns2:_="" ns3:_="">
    <xsd:import namespace="c58ec652-8ef3-4c28-af52-1d584072e48f"/>
    <xsd:import namespace="fe3b6108-ad37-4719-b3ea-20a422309c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ec652-8ef3-4c28-af52-1d584072e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fcf0aa-8740-41cb-a301-621dac8c8e1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3b6108-ad37-4719-b3ea-20a422309c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c1789dc-3648-4657-87e8-7275c0e79791}" ma:internalName="TaxCatchAll" ma:showField="CatchAllData" ma:web="fe3b6108-ad37-4719-b3ea-20a422309c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8ec652-8ef3-4c28-af52-1d584072e48f">
      <Terms xmlns="http://schemas.microsoft.com/office/infopath/2007/PartnerControls"/>
    </lcf76f155ced4ddcb4097134ff3c332f>
    <TaxCatchAll xmlns="fe3b6108-ad37-4719-b3ea-20a422309c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937707-366F-45B2-82D8-313302C52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ec652-8ef3-4c28-af52-1d584072e48f"/>
    <ds:schemaRef ds:uri="fe3b6108-ad37-4719-b3ea-20a422309c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74131-76CB-457D-8420-D3BE59A10BCB}">
  <ds:schemaRefs>
    <ds:schemaRef ds:uri="http://www.w3.org/XML/1998/namespace"/>
    <ds:schemaRef ds:uri="fe3b6108-ad37-4719-b3ea-20a422309c1a"/>
    <ds:schemaRef ds:uri="http://schemas.openxmlformats.org/package/2006/metadata/core-properties"/>
    <ds:schemaRef ds:uri="http://purl.org/dc/dcmitype/"/>
    <ds:schemaRef ds:uri="c58ec652-8ef3-4c28-af52-1d584072e48f"/>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9FFC192-9BDF-4281-B5BD-311CDB3D1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1148</Words>
  <Characters>6546</Characters>
  <Application>Microsoft Office Word</Application>
  <DocSecurity>0</DocSecurity>
  <Lines>54</Lines>
  <Paragraphs>15</Paragraphs>
  <ScaleCrop>false</ScaleCrop>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Bright</dc:creator>
  <cp:lastModifiedBy>Chris Sturdy</cp:lastModifiedBy>
  <cp:revision>2</cp:revision>
  <dcterms:created xsi:type="dcterms:W3CDTF">2025-09-24T12:18:00Z</dcterms:created>
  <dcterms:modified xsi:type="dcterms:W3CDTF">2025-09-24T12:18:00Z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for Microsoft 365</vt:lpwstr>
  </property>
  <property fmtid="{D5CDD505-2E9C-101B-9397-08002B2CF9AE}" pid="4" name="LastSaved">
    <vt:filetime>2024-01-26T00:00:00Z</vt:filetime>
  </property>
  <property fmtid="{D5CDD505-2E9C-101B-9397-08002B2CF9AE}" pid="5" name="Producer">
    <vt:lpwstr>Microsoft® Word for Microsoft 365</vt:lpwstr>
  </property>
  <property fmtid="{D5CDD505-2E9C-101B-9397-08002B2CF9AE}" pid="6" name="ContentTypeId">
    <vt:lpwstr>0x010100E3F757191804874FB9CBBA0CEEE029EC</vt:lpwstr>
  </property>
  <property fmtid="{D5CDD505-2E9C-101B-9397-08002B2CF9AE}" pid="7" name="MediaServiceImageTags">
    <vt:lpwstr/>
  </property>
</Properties>
</file>